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3115"/>
        <w:gridCol w:w="6525"/>
      </w:tblGrid>
      <w:tr w:rsidR="004031A8" w:rsidRPr="001645B6" w:rsidTr="00AE142A">
        <w:tc>
          <w:tcPr>
            <w:tcW w:w="9640" w:type="dxa"/>
            <w:gridSpan w:val="2"/>
            <w:shd w:val="clear" w:color="auto" w:fill="0D0D0D" w:themeFill="text1" w:themeFillTint="F2"/>
          </w:tcPr>
          <w:p w:rsidR="004031A8" w:rsidRPr="001645B6" w:rsidRDefault="00FD1365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36C57">
              <w:rPr>
                <w:noProof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007011FD" wp14:editId="666ED3D3">
                  <wp:simplePos x="0" y="0"/>
                  <wp:positionH relativeFrom="column">
                    <wp:posOffset>-240030</wp:posOffset>
                  </wp:positionH>
                  <wp:positionV relativeFrom="paragraph">
                    <wp:posOffset>-906145</wp:posOffset>
                  </wp:positionV>
                  <wp:extent cx="3998974" cy="876300"/>
                  <wp:effectExtent l="0" t="0" r="1905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5" t="14791" r="45011" b="74644"/>
                          <a:stretch/>
                        </pic:blipFill>
                        <pic:spPr bwMode="auto">
                          <a:xfrm>
                            <a:off x="0" y="0"/>
                            <a:ext cx="3998974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1A8" w:rsidRPr="001645B6">
              <w:rPr>
                <w:rFonts w:ascii="Bahnschrift SemiLight" w:hAnsi="Bahnschrift SemiLight"/>
                <w:sz w:val="24"/>
                <w:szCs w:val="24"/>
              </w:rPr>
              <w:t xml:space="preserve">Autor de la unidad </w:t>
            </w:r>
          </w:p>
        </w:tc>
      </w:tr>
      <w:tr w:rsidR="004031A8" w:rsidRPr="001645B6" w:rsidTr="00AE142A">
        <w:tc>
          <w:tcPr>
            <w:tcW w:w="3120" w:type="dxa"/>
          </w:tcPr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Nombres y Apellidos</w:t>
            </w:r>
          </w:p>
        </w:tc>
        <w:tc>
          <w:tcPr>
            <w:tcW w:w="6520" w:type="dxa"/>
          </w:tcPr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Marla Beatriz Camacho Ochoa</w:t>
            </w:r>
          </w:p>
        </w:tc>
      </w:tr>
      <w:tr w:rsidR="004031A8" w:rsidRPr="001645B6" w:rsidTr="00AE142A">
        <w:tc>
          <w:tcPr>
            <w:tcW w:w="3120" w:type="dxa"/>
          </w:tcPr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 xml:space="preserve">Institución Educativa </w:t>
            </w:r>
          </w:p>
        </w:tc>
        <w:tc>
          <w:tcPr>
            <w:tcW w:w="6520" w:type="dxa"/>
          </w:tcPr>
          <w:p w:rsidR="004031A8" w:rsidRPr="001645B6" w:rsidRDefault="0029742B" w:rsidP="001645B6">
            <w:pPr>
              <w:jc w:val="both"/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 xml:space="preserve">Octavio Mendoza Duran </w:t>
            </w:r>
          </w:p>
        </w:tc>
      </w:tr>
      <w:tr w:rsidR="004031A8" w:rsidRPr="001645B6" w:rsidTr="00AE142A">
        <w:tc>
          <w:tcPr>
            <w:tcW w:w="3120" w:type="dxa"/>
          </w:tcPr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Ciudad, Departamento</w:t>
            </w:r>
          </w:p>
        </w:tc>
        <w:tc>
          <w:tcPr>
            <w:tcW w:w="6520" w:type="dxa"/>
          </w:tcPr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Valledupar, Cesar</w:t>
            </w:r>
          </w:p>
        </w:tc>
      </w:tr>
      <w:tr w:rsidR="0029742B" w:rsidRPr="001645B6" w:rsidTr="00AE142A">
        <w:tc>
          <w:tcPr>
            <w:tcW w:w="9640" w:type="dxa"/>
            <w:gridSpan w:val="2"/>
            <w:shd w:val="clear" w:color="auto" w:fill="F5D805"/>
          </w:tcPr>
          <w:p w:rsidR="0029742B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¿Qué?- Descripción general de la unidad</w:t>
            </w:r>
          </w:p>
        </w:tc>
      </w:tr>
      <w:tr w:rsidR="00FD1365" w:rsidRPr="001645B6" w:rsidTr="00AE142A">
        <w:tc>
          <w:tcPr>
            <w:tcW w:w="3120" w:type="dxa"/>
          </w:tcPr>
          <w:p w:rsidR="00FD1365" w:rsidRDefault="00FD1365" w:rsidP="00FD1365"/>
        </w:tc>
        <w:tc>
          <w:tcPr>
            <w:tcW w:w="6520" w:type="dxa"/>
          </w:tcPr>
          <w:p w:rsidR="00FD1365" w:rsidRDefault="00FD1365" w:rsidP="00FD1365"/>
        </w:tc>
      </w:tr>
      <w:tr w:rsidR="004031A8" w:rsidRPr="001645B6" w:rsidTr="00AE142A">
        <w:tc>
          <w:tcPr>
            <w:tcW w:w="3120" w:type="dxa"/>
          </w:tcPr>
          <w:p w:rsidR="001645B6" w:rsidRDefault="001645B6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1645B6" w:rsidRDefault="001645B6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1645B6" w:rsidRDefault="001645B6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1645B6" w:rsidRDefault="001645B6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4031A8" w:rsidRPr="001645B6" w:rsidRDefault="0029742B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Resumen de la unidad</w:t>
            </w:r>
          </w:p>
        </w:tc>
        <w:tc>
          <w:tcPr>
            <w:tcW w:w="6520" w:type="dxa"/>
          </w:tcPr>
          <w:p w:rsidR="004031A8" w:rsidRPr="001645B6" w:rsidRDefault="0029742B" w:rsidP="001645B6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1645B6">
              <w:rPr>
                <w:rFonts w:ascii="Bahnschrift SemiLight" w:hAnsi="Bahnschrift SemiLight"/>
                <w:sz w:val="24"/>
                <w:szCs w:val="24"/>
              </w:rPr>
              <w:t>E</w:t>
            </w:r>
            <w:r w:rsidR="00754D39">
              <w:rPr>
                <w:rFonts w:ascii="Bahnschrift SemiLight" w:hAnsi="Bahnschrift SemiLight"/>
                <w:sz w:val="24"/>
                <w:szCs w:val="24"/>
              </w:rPr>
              <w:t xml:space="preserve">n esta unidad didáctica vamos </w:t>
            </w:r>
            <w:r w:rsidRPr="001645B6">
              <w:rPr>
                <w:rFonts w:ascii="Bahnschrift SemiLight" w:hAnsi="Bahnschrift SemiLight"/>
                <w:sz w:val="24"/>
                <w:szCs w:val="24"/>
              </w:rPr>
              <w:t>aprender de manera divertida</w:t>
            </w:r>
            <w:r w:rsidR="00955CB8" w:rsidRPr="001645B6">
              <w:rPr>
                <w:rFonts w:ascii="Bahnschrift SemiLight" w:hAnsi="Bahnschrift SemiLight"/>
                <w:sz w:val="24"/>
                <w:szCs w:val="24"/>
              </w:rPr>
              <w:t xml:space="preserve"> y </w:t>
            </w:r>
            <w:r w:rsidR="008413B8" w:rsidRPr="001645B6">
              <w:rPr>
                <w:rFonts w:ascii="Bahnschrift SemiLight" w:hAnsi="Bahnschrift SemiLight"/>
                <w:sz w:val="24"/>
                <w:szCs w:val="24"/>
              </w:rPr>
              <w:t>dinámica</w:t>
            </w:r>
            <w:r w:rsidRPr="001645B6">
              <w:rPr>
                <w:rFonts w:ascii="Bahnschrift SemiLight" w:hAnsi="Bahnschrift SemiLight"/>
                <w:sz w:val="24"/>
                <w:szCs w:val="24"/>
              </w:rPr>
              <w:t xml:space="preserve"> el estudio </w:t>
            </w:r>
            <w:r w:rsidR="008413B8" w:rsidRPr="001645B6">
              <w:rPr>
                <w:rFonts w:ascii="Bahnschrift SemiLight" w:hAnsi="Bahnschrift SemiLight"/>
                <w:sz w:val="24"/>
                <w:szCs w:val="24"/>
              </w:rPr>
              <w:t xml:space="preserve">de la biología de nuestro cuerpo desde el sistema inmune, sus mecanismos de defensas, prevención y factores de riesgos. Se </w:t>
            </w:r>
            <w:r w:rsidR="0093441F" w:rsidRPr="001645B6">
              <w:rPr>
                <w:rFonts w:ascii="Bahnschrift SemiLight" w:hAnsi="Bahnschrift SemiLight"/>
                <w:sz w:val="24"/>
                <w:szCs w:val="24"/>
              </w:rPr>
              <w:t>empleara</w:t>
            </w:r>
            <w:r w:rsidR="0093441F">
              <w:rPr>
                <w:rFonts w:ascii="Bahnschrift SemiLight" w:hAnsi="Bahnschrift SemiLight"/>
                <w:sz w:val="24"/>
                <w:szCs w:val="24"/>
              </w:rPr>
              <w:t xml:space="preserve"> la simulación virtual y se hará uso de </w:t>
            </w:r>
            <w:r w:rsidR="008413B8" w:rsidRPr="001645B6">
              <w:rPr>
                <w:rFonts w:ascii="Bahnschrift SemiLight" w:hAnsi="Bahnschrift SemiLight"/>
                <w:sz w:val="24"/>
                <w:szCs w:val="24"/>
              </w:rPr>
              <w:t>herramientas de</w:t>
            </w:r>
            <w:r w:rsidR="0093441F">
              <w:rPr>
                <w:rFonts w:ascii="Bahnschrift SemiLight" w:hAnsi="Bahnschrift SemiLight"/>
                <w:sz w:val="24"/>
                <w:szCs w:val="24"/>
              </w:rPr>
              <w:t xml:space="preserve"> aprendizajes digitales</w:t>
            </w:r>
            <w:r w:rsidR="008413B8" w:rsidRPr="001645B6">
              <w:rPr>
                <w:rFonts w:ascii="Bahnschrift SemiLight" w:hAnsi="Bahnschrift SemiLight"/>
                <w:sz w:val="24"/>
                <w:szCs w:val="24"/>
              </w:rPr>
              <w:t xml:space="preserve">:  como juegos y cuestionarios online que te ayudaran a evaluar lo que sabes y lo que </w:t>
            </w:r>
            <w:r w:rsidR="007774B0">
              <w:rPr>
                <w:rFonts w:ascii="Bahnschrift SemiLight" w:hAnsi="Bahnschrift SemiLight"/>
                <w:sz w:val="24"/>
                <w:szCs w:val="24"/>
              </w:rPr>
              <w:t>has</w:t>
            </w:r>
            <w:r w:rsidR="001645B6" w:rsidRPr="001645B6">
              <w:rPr>
                <w:rFonts w:ascii="Bahnschrift SemiLight" w:hAnsi="Bahnschrift SemiLight"/>
                <w:sz w:val="24"/>
                <w:szCs w:val="24"/>
              </w:rPr>
              <w:t xml:space="preserve"> aprendido durante </w:t>
            </w:r>
            <w:r w:rsidR="008413B8" w:rsidRPr="001645B6">
              <w:rPr>
                <w:rFonts w:ascii="Bahnschrift SemiLight" w:hAnsi="Bahnschrift SemiLight"/>
                <w:sz w:val="24"/>
                <w:szCs w:val="24"/>
              </w:rPr>
              <w:t>la unidad.</w:t>
            </w:r>
          </w:p>
        </w:tc>
      </w:tr>
      <w:tr w:rsidR="004A5502" w:rsidRPr="001645B6" w:rsidTr="00AE142A">
        <w:tc>
          <w:tcPr>
            <w:tcW w:w="3120" w:type="dxa"/>
          </w:tcPr>
          <w:p w:rsidR="004A5502" w:rsidRDefault="004A5502" w:rsidP="00D0631F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Área</w:t>
            </w:r>
          </w:p>
        </w:tc>
        <w:tc>
          <w:tcPr>
            <w:tcW w:w="6520" w:type="dxa"/>
          </w:tcPr>
          <w:p w:rsidR="004A5502" w:rsidRPr="001645B6" w:rsidRDefault="004A5502" w:rsidP="001645B6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Ciencias naturales, tecnología e informática </w:t>
            </w:r>
          </w:p>
        </w:tc>
      </w:tr>
      <w:tr w:rsidR="00727C53" w:rsidRPr="001645B6" w:rsidTr="00AE142A">
        <w:tc>
          <w:tcPr>
            <w:tcW w:w="3120" w:type="dxa"/>
          </w:tcPr>
          <w:p w:rsidR="00727C53" w:rsidRDefault="00727C53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727C53" w:rsidRDefault="00727C53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 Temas principales </w:t>
            </w:r>
          </w:p>
        </w:tc>
        <w:tc>
          <w:tcPr>
            <w:tcW w:w="6520" w:type="dxa"/>
          </w:tcPr>
          <w:p w:rsidR="00727C53" w:rsidRPr="00C5371B" w:rsidRDefault="00727C53" w:rsidP="00C5371B">
            <w:pPr>
              <w:pStyle w:val="Prrafodelista"/>
              <w:numPr>
                <w:ilvl w:val="0"/>
                <w:numId w:val="3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Sistema inmune</w:t>
            </w:r>
          </w:p>
          <w:p w:rsidR="00727C53" w:rsidRPr="00C5371B" w:rsidRDefault="00727C53" w:rsidP="00C5371B">
            <w:pPr>
              <w:pStyle w:val="Prrafodelista"/>
              <w:numPr>
                <w:ilvl w:val="0"/>
                <w:numId w:val="3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Respuesta inmune</w:t>
            </w:r>
          </w:p>
          <w:p w:rsidR="00727C53" w:rsidRPr="00C5371B" w:rsidRDefault="00727C53" w:rsidP="00C5371B">
            <w:pPr>
              <w:pStyle w:val="Prrafodelista"/>
              <w:numPr>
                <w:ilvl w:val="0"/>
                <w:numId w:val="3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Líneas de defensas del sistema inmune</w:t>
            </w:r>
          </w:p>
          <w:p w:rsidR="00727C53" w:rsidRPr="00C5371B" w:rsidRDefault="00727C53" w:rsidP="00C5371B">
            <w:pPr>
              <w:pStyle w:val="Prrafodelista"/>
              <w:numPr>
                <w:ilvl w:val="0"/>
                <w:numId w:val="3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Prevención y factores de riesgos</w:t>
            </w:r>
          </w:p>
        </w:tc>
      </w:tr>
      <w:tr w:rsidR="005A0B1C" w:rsidRPr="001645B6" w:rsidTr="00AE142A">
        <w:tc>
          <w:tcPr>
            <w:tcW w:w="9640" w:type="dxa"/>
            <w:gridSpan w:val="2"/>
            <w:shd w:val="clear" w:color="auto" w:fill="F5D805"/>
          </w:tcPr>
          <w:p w:rsidR="005A0B1C" w:rsidRPr="005A0B1C" w:rsidRDefault="005A0B1C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5A0B1C">
              <w:rPr>
                <w:rFonts w:ascii="Bahnschrift SemiLight" w:hAnsi="Bahnschrift SemiLight"/>
                <w:sz w:val="24"/>
                <w:szCs w:val="24"/>
              </w:rPr>
              <w:t>¿Por qué?-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Fundamentos de la unidad </w:t>
            </w:r>
          </w:p>
        </w:tc>
      </w:tr>
      <w:tr w:rsidR="005A0B1C" w:rsidRPr="001645B6" w:rsidTr="00AE142A">
        <w:tc>
          <w:tcPr>
            <w:tcW w:w="3101" w:type="dxa"/>
          </w:tcPr>
          <w:p w:rsidR="00C5371B" w:rsidRDefault="00C5371B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C5371B" w:rsidRDefault="00C5371B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9306CD" w:rsidRDefault="009306CD" w:rsidP="009306CD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</w:p>
          <w:p w:rsidR="005A0B1C" w:rsidRPr="005A0B1C" w:rsidRDefault="005A0B1C" w:rsidP="009306CD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Está</w:t>
            </w:r>
            <w:r w:rsidR="00C5371B">
              <w:rPr>
                <w:rFonts w:ascii="Bahnschrift SemiLight" w:hAnsi="Bahnschrift SemiLight"/>
                <w:sz w:val="24"/>
                <w:szCs w:val="24"/>
              </w:rPr>
              <w:t>ndares</w:t>
            </w:r>
          </w:p>
        </w:tc>
        <w:tc>
          <w:tcPr>
            <w:tcW w:w="6539" w:type="dxa"/>
          </w:tcPr>
          <w:p w:rsidR="009306CD" w:rsidRDefault="009306CD" w:rsidP="009306CD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(Entorno vivo)</w:t>
            </w:r>
          </w:p>
          <w:p w:rsidR="005A0B1C" w:rsidRPr="00C5371B" w:rsidRDefault="005A0B1C" w:rsidP="00C5371B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Comparo y explico los sistemas de defensa</w:t>
            </w:r>
          </w:p>
          <w:p w:rsidR="005A0B1C" w:rsidRPr="00C5371B" w:rsidRDefault="005A0B1C" w:rsidP="00C5371B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y ataque de algunos animales y plantas en el</w:t>
            </w:r>
          </w:p>
          <w:p w:rsidR="005A0B1C" w:rsidRDefault="005A0B1C" w:rsidP="00C5371B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aspecto morfológico y fisiológico</w:t>
            </w:r>
            <w:r w:rsidR="00C5371B" w:rsidRPr="00C5371B">
              <w:rPr>
                <w:rFonts w:ascii="Bahnschrift SemiLight" w:hAnsi="Bahnschrift SemiLight"/>
                <w:sz w:val="24"/>
                <w:szCs w:val="24"/>
              </w:rPr>
              <w:t>.</w:t>
            </w:r>
          </w:p>
          <w:p w:rsidR="009306CD" w:rsidRPr="00C5371B" w:rsidRDefault="009306CD" w:rsidP="00C5371B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</w:p>
          <w:p w:rsidR="00C5371B" w:rsidRDefault="009306CD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          (Ciencia, tecnología y sociedad)</w:t>
            </w:r>
          </w:p>
          <w:p w:rsidR="00C5371B" w:rsidRPr="00C5371B" w:rsidRDefault="00C5371B" w:rsidP="00C5371B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Indago sobre los adelantos científicos y</w:t>
            </w:r>
          </w:p>
          <w:p w:rsidR="00C5371B" w:rsidRPr="00C5371B" w:rsidRDefault="00C5371B" w:rsidP="00C5371B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tecnológicos que han hecho posible la</w:t>
            </w:r>
          </w:p>
          <w:p w:rsidR="00C5371B" w:rsidRPr="00C5371B" w:rsidRDefault="00C5371B" w:rsidP="00C5371B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  <w:r w:rsidRPr="00C5371B">
              <w:rPr>
                <w:rFonts w:ascii="Bahnschrift SemiLight" w:hAnsi="Bahnschrift SemiLight"/>
                <w:sz w:val="24"/>
                <w:szCs w:val="24"/>
              </w:rPr>
              <w:t>exploración del universo.</w:t>
            </w:r>
          </w:p>
        </w:tc>
      </w:tr>
      <w:tr w:rsidR="00D0631F" w:rsidRPr="001645B6" w:rsidTr="00AE142A">
        <w:tc>
          <w:tcPr>
            <w:tcW w:w="3101" w:type="dxa"/>
          </w:tcPr>
          <w:p w:rsidR="00D0631F" w:rsidRDefault="00D0631F" w:rsidP="00D0631F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Derecho básico de aprendizaje</w:t>
            </w:r>
          </w:p>
        </w:tc>
        <w:tc>
          <w:tcPr>
            <w:tcW w:w="6539" w:type="dxa"/>
          </w:tcPr>
          <w:p w:rsidR="00D0631F" w:rsidRPr="00D0631F" w:rsidRDefault="00D0631F" w:rsidP="00D0631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D0631F">
              <w:rPr>
                <w:rFonts w:ascii="Bahnschrift SemiLight" w:hAnsi="Bahnschrift SemiLight"/>
                <w:sz w:val="24"/>
                <w:szCs w:val="24"/>
              </w:rPr>
              <w:t>Analiza relaciones entre sistemas de órganos (excretor, inmune, nervioso, endocrino, óseo y muscular) con los procesos de regulación de las funciones en los seres vivos.</w:t>
            </w:r>
          </w:p>
        </w:tc>
      </w:tr>
      <w:tr w:rsidR="00D0631F" w:rsidRPr="001645B6" w:rsidTr="00AE142A">
        <w:tc>
          <w:tcPr>
            <w:tcW w:w="3101" w:type="dxa"/>
          </w:tcPr>
          <w:p w:rsidR="00D0631F" w:rsidRDefault="00D0631F" w:rsidP="00D0631F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Evidencia de aprendizaje</w:t>
            </w:r>
          </w:p>
        </w:tc>
        <w:tc>
          <w:tcPr>
            <w:tcW w:w="6539" w:type="dxa"/>
          </w:tcPr>
          <w:p w:rsidR="00D0631F" w:rsidRDefault="00D0631F" w:rsidP="00D0631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D0631F">
              <w:rPr>
                <w:rFonts w:ascii="Bahnschrift SemiLight" w:hAnsi="Bahnschrift SemiLight"/>
                <w:sz w:val="24"/>
                <w:szCs w:val="24"/>
              </w:rPr>
              <w:t>Explica los mecanismos de defensa que posee el ser humano contra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 w:rsidRPr="00D0631F">
              <w:rPr>
                <w:rFonts w:ascii="Bahnschrift SemiLight" w:hAnsi="Bahnschrift SemiLight"/>
                <w:sz w:val="24"/>
                <w:szCs w:val="24"/>
              </w:rPr>
              <w:t xml:space="preserve">las enfermedades. </w:t>
            </w:r>
          </w:p>
          <w:p w:rsidR="00D0631F" w:rsidRPr="00D0631F" w:rsidRDefault="00D0631F" w:rsidP="00D0631F">
            <w:pPr>
              <w:pStyle w:val="Prrafodelista"/>
              <w:rPr>
                <w:rFonts w:ascii="Bahnschrift SemiLight" w:hAnsi="Bahnschrift SemiLight"/>
                <w:sz w:val="24"/>
                <w:szCs w:val="24"/>
              </w:rPr>
            </w:pPr>
          </w:p>
          <w:p w:rsidR="00D0631F" w:rsidRPr="00D0631F" w:rsidRDefault="00D0631F" w:rsidP="00D0631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D0631F">
              <w:rPr>
                <w:rFonts w:ascii="Bahnschrift SemiLight" w:hAnsi="Bahnschrift SemiLight"/>
                <w:sz w:val="24"/>
                <w:szCs w:val="24"/>
              </w:rPr>
              <w:t>Aplica sus conocimientos sobre sistema inmune en la solución de problemas.</w:t>
            </w:r>
          </w:p>
        </w:tc>
      </w:tr>
      <w:tr w:rsidR="009306CD" w:rsidRPr="001645B6" w:rsidTr="00AE142A">
        <w:tc>
          <w:tcPr>
            <w:tcW w:w="3101" w:type="dxa"/>
          </w:tcPr>
          <w:p w:rsidR="00D0631F" w:rsidRDefault="00D0631F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9306CD" w:rsidRDefault="009306CD" w:rsidP="00D0631F">
            <w:pPr>
              <w:jc w:val="center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Objetivos de aprendizaje</w:t>
            </w:r>
          </w:p>
        </w:tc>
        <w:tc>
          <w:tcPr>
            <w:tcW w:w="6539" w:type="dxa"/>
          </w:tcPr>
          <w:p w:rsidR="009306CD" w:rsidRPr="007B2D0F" w:rsidRDefault="009306CD" w:rsidP="007B2D0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Identificar las </w:t>
            </w:r>
            <w:r w:rsidR="00D0631F">
              <w:rPr>
                <w:rFonts w:ascii="Bahnschrift SemiLight" w:hAnsi="Bahnschrift SemiLight"/>
                <w:sz w:val="24"/>
                <w:szCs w:val="24"/>
              </w:rPr>
              <w:t xml:space="preserve">funciones que cumple </w:t>
            </w:r>
            <w:r>
              <w:rPr>
                <w:rFonts w:ascii="Bahnschrift SemiLight" w:hAnsi="Bahnschrift SemiLight"/>
                <w:sz w:val="24"/>
                <w:szCs w:val="24"/>
              </w:rPr>
              <w:t>el sistema inmune</w:t>
            </w:r>
            <w:r w:rsidR="00D0631F">
              <w:rPr>
                <w:rFonts w:ascii="Bahnschrift SemiLight" w:hAnsi="Bahnschrift SemiLight"/>
                <w:sz w:val="24"/>
                <w:szCs w:val="24"/>
              </w:rPr>
              <w:t xml:space="preserve"> en el cuerpo humano. </w:t>
            </w:r>
          </w:p>
          <w:p w:rsidR="009306CD" w:rsidRDefault="009342AA" w:rsidP="009342AA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Entender los conceptos básicos de inmunología.</w:t>
            </w:r>
          </w:p>
          <w:p w:rsidR="009306CD" w:rsidRPr="007B2D0F" w:rsidRDefault="009306CD" w:rsidP="007B2D0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9306CD">
              <w:rPr>
                <w:rFonts w:ascii="Bahnschrift SemiLight" w:hAnsi="Bahnschrift SemiLight"/>
                <w:sz w:val="24"/>
                <w:szCs w:val="24"/>
              </w:rPr>
              <w:t>Comprender las características de los mecanismos de defensa</w:t>
            </w:r>
            <w:r w:rsidR="007B2D0F">
              <w:rPr>
                <w:rFonts w:ascii="Bahnschrift SemiLight" w:hAnsi="Bahnschrift SemiLight"/>
                <w:sz w:val="24"/>
                <w:szCs w:val="24"/>
              </w:rPr>
              <w:t xml:space="preserve"> e</w:t>
            </w:r>
            <w:r w:rsidR="009342AA" w:rsidRPr="007B2D0F">
              <w:rPr>
                <w:rFonts w:ascii="Bahnschrift SemiLight" w:hAnsi="Bahnschrift SemiLight"/>
                <w:sz w:val="24"/>
                <w:szCs w:val="24"/>
              </w:rPr>
              <w:t>specíficos y no específicos.</w:t>
            </w:r>
          </w:p>
        </w:tc>
      </w:tr>
      <w:tr w:rsidR="00D0631F" w:rsidRPr="001645B6" w:rsidTr="00AE142A">
        <w:tc>
          <w:tcPr>
            <w:tcW w:w="3101" w:type="dxa"/>
          </w:tcPr>
          <w:p w:rsidR="00D0631F" w:rsidRDefault="00D0631F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lastRenderedPageBreak/>
              <w:t>Propósito de aprendizaje</w:t>
            </w:r>
          </w:p>
        </w:tc>
        <w:tc>
          <w:tcPr>
            <w:tcW w:w="6539" w:type="dxa"/>
          </w:tcPr>
          <w:p w:rsidR="00D0631F" w:rsidRDefault="00D0631F" w:rsidP="00D0631F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D0631F">
              <w:rPr>
                <w:rFonts w:ascii="Bahnschrift SemiLight" w:hAnsi="Bahnschrift SemiLight"/>
                <w:sz w:val="24"/>
                <w:szCs w:val="24"/>
              </w:rPr>
              <w:t>Los estudiantes son capaces de identificar,</w:t>
            </w:r>
            <w:r w:rsidR="000C21C7">
              <w:rPr>
                <w:rFonts w:ascii="Bahnschrift SemiLight" w:hAnsi="Bahnschrift SemiLight"/>
                <w:sz w:val="24"/>
                <w:szCs w:val="24"/>
              </w:rPr>
              <w:t xml:space="preserve"> comprender y explicar los mecanismos de defensa especializados que tiene nuestro cuerpo.</w:t>
            </w:r>
          </w:p>
        </w:tc>
      </w:tr>
      <w:tr w:rsidR="007D4BD1" w:rsidRPr="001645B6" w:rsidTr="00AE142A">
        <w:tc>
          <w:tcPr>
            <w:tcW w:w="9640" w:type="dxa"/>
            <w:gridSpan w:val="2"/>
            <w:shd w:val="clear" w:color="auto" w:fill="F5D805"/>
          </w:tcPr>
          <w:p w:rsidR="007D4BD1" w:rsidRPr="007D4BD1" w:rsidRDefault="007D4BD1" w:rsidP="007D4BD1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7D4BD1">
              <w:rPr>
                <w:rFonts w:ascii="Bahnschrift SemiLight" w:hAnsi="Bahnschrift SemiLight"/>
                <w:sz w:val="24"/>
                <w:szCs w:val="24"/>
              </w:rPr>
              <w:t>¿Quién?-Dirección de la unidad</w:t>
            </w:r>
          </w:p>
        </w:tc>
      </w:tr>
      <w:tr w:rsidR="007D4BD1" w:rsidRPr="001645B6" w:rsidTr="00AE142A">
        <w:tc>
          <w:tcPr>
            <w:tcW w:w="3101" w:type="dxa"/>
          </w:tcPr>
          <w:p w:rsidR="007D4BD1" w:rsidRDefault="007D4BD1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Grado</w:t>
            </w:r>
          </w:p>
        </w:tc>
        <w:tc>
          <w:tcPr>
            <w:tcW w:w="6539" w:type="dxa"/>
          </w:tcPr>
          <w:p w:rsidR="007D4BD1" w:rsidRPr="007D4BD1" w:rsidRDefault="007D4BD1" w:rsidP="007D4BD1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Los estudiantes de 8° de la Institución Educativa Octavio Mendoza Duran</w:t>
            </w:r>
          </w:p>
        </w:tc>
      </w:tr>
      <w:tr w:rsidR="007D4BD1" w:rsidRPr="001645B6" w:rsidTr="00AE142A">
        <w:tc>
          <w:tcPr>
            <w:tcW w:w="3101" w:type="dxa"/>
          </w:tcPr>
          <w:p w:rsidR="007D4BD1" w:rsidRDefault="007D4BD1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Conocimientos previos</w:t>
            </w:r>
          </w:p>
        </w:tc>
        <w:tc>
          <w:tcPr>
            <w:tcW w:w="6539" w:type="dxa"/>
          </w:tcPr>
          <w:p w:rsidR="007D4BD1" w:rsidRDefault="009342AA" w:rsidP="007D4BD1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El estudian debe saber que es</w:t>
            </w:r>
            <w:r w:rsidR="007D4BD1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: Células, tejidos, </w:t>
            </w:r>
            <w:r w:rsidRPr="009342AA">
              <w:rPr>
                <w:rFonts w:ascii="Bahnschrift SemiLight" w:hAnsi="Bahnschrift SemiLight"/>
                <w:sz w:val="24"/>
                <w:szCs w:val="24"/>
              </w:rPr>
              <w:t>órganos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y</w:t>
            </w:r>
            <w:r w:rsidRPr="009342AA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 w:rsidR="007D4BD1">
              <w:rPr>
                <w:rFonts w:ascii="Bahnschrift SemiLight" w:hAnsi="Bahnschrift SemiLight"/>
                <w:sz w:val="24"/>
                <w:szCs w:val="24"/>
              </w:rPr>
              <w:t>sistema</w:t>
            </w:r>
            <w:r>
              <w:rPr>
                <w:rFonts w:ascii="Bahnschrift SemiLight" w:hAnsi="Bahnschrift SemiLight"/>
                <w:sz w:val="24"/>
                <w:szCs w:val="24"/>
              </w:rPr>
              <w:t>.</w:t>
            </w:r>
          </w:p>
        </w:tc>
      </w:tr>
      <w:tr w:rsidR="009342AA" w:rsidRPr="001645B6" w:rsidTr="00AE142A">
        <w:tc>
          <w:tcPr>
            <w:tcW w:w="3101" w:type="dxa"/>
          </w:tcPr>
          <w:p w:rsidR="009342AA" w:rsidRDefault="009342AA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Competencia</w:t>
            </w:r>
            <w:r w:rsidR="00910D39">
              <w:rPr>
                <w:rFonts w:ascii="Bahnschrift SemiLight" w:hAnsi="Bahnschrift SemiLight"/>
                <w:sz w:val="24"/>
                <w:szCs w:val="24"/>
              </w:rPr>
              <w:t xml:space="preserve"> especifica</w:t>
            </w:r>
          </w:p>
        </w:tc>
        <w:tc>
          <w:tcPr>
            <w:tcW w:w="6539" w:type="dxa"/>
          </w:tcPr>
          <w:p w:rsidR="009342AA" w:rsidRDefault="00933FFB" w:rsidP="00933FFB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Reconocer</w:t>
            </w:r>
            <w:r w:rsidR="00042388">
              <w:rPr>
                <w:rFonts w:ascii="Bahnschrift SemiLight" w:hAnsi="Bahnschrift SemiLight"/>
                <w:sz w:val="24"/>
                <w:szCs w:val="24"/>
              </w:rPr>
              <w:t xml:space="preserve"> las respuestas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del sistema</w:t>
            </w:r>
            <w:r w:rsidR="00042388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>
              <w:rPr>
                <w:rFonts w:ascii="Bahnschrift SemiLight" w:hAnsi="Bahnschrift SemiLight"/>
                <w:sz w:val="24"/>
                <w:szCs w:val="24"/>
              </w:rPr>
              <w:t>inmune</w:t>
            </w:r>
            <w:r w:rsidR="00042388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>
              <w:rPr>
                <w:rFonts w:ascii="Bahnschrift SemiLight" w:hAnsi="Bahnschrift SemiLight"/>
                <w:sz w:val="24"/>
                <w:szCs w:val="24"/>
              </w:rPr>
              <w:t>para la prevención de</w:t>
            </w:r>
            <w:r w:rsidR="001F7265">
              <w:rPr>
                <w:rFonts w:ascii="Bahnschrift SemiLight" w:hAnsi="Bahnschrift SemiLight"/>
                <w:sz w:val="24"/>
                <w:szCs w:val="24"/>
              </w:rPr>
              <w:t xml:space="preserve"> algunas</w:t>
            </w:r>
            <w:r w:rsidRPr="00933FFB">
              <w:rPr>
                <w:rFonts w:ascii="Bahnschrift SemiLight" w:hAnsi="Bahnschrift SemiLight"/>
                <w:sz w:val="24"/>
                <w:szCs w:val="24"/>
              </w:rPr>
              <w:t xml:space="preserve"> enfermedades</w:t>
            </w:r>
            <w:r w:rsidR="001F7265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  <w:r>
              <w:rPr>
                <w:rFonts w:ascii="Bahnschrift SemiLight" w:hAnsi="Bahnschrift SemiLight"/>
                <w:sz w:val="24"/>
                <w:szCs w:val="24"/>
              </w:rPr>
              <w:t>de acuerdo a los factores de riesgos</w:t>
            </w:r>
            <w:r w:rsidR="001F7265">
              <w:rPr>
                <w:rFonts w:ascii="Bahnschrift SemiLight" w:hAnsi="Bahnschrift SemiLight"/>
                <w:sz w:val="24"/>
                <w:szCs w:val="24"/>
              </w:rPr>
              <w:t>.</w:t>
            </w:r>
          </w:p>
        </w:tc>
      </w:tr>
      <w:tr w:rsidR="00910D39" w:rsidRPr="001645B6" w:rsidTr="00AE142A">
        <w:tc>
          <w:tcPr>
            <w:tcW w:w="3101" w:type="dxa"/>
          </w:tcPr>
          <w:p w:rsidR="00910D39" w:rsidRDefault="00910D3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Competencias tecnológicas </w:t>
            </w:r>
          </w:p>
        </w:tc>
        <w:tc>
          <w:tcPr>
            <w:tcW w:w="6539" w:type="dxa"/>
          </w:tcPr>
          <w:p w:rsidR="00910D39" w:rsidRPr="009D1DE5" w:rsidRDefault="00910D39" w:rsidP="009D1DE5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9D1DE5">
              <w:rPr>
                <w:rFonts w:ascii="Bahnschrift SemiLight" w:hAnsi="Bahnschrift SemiLight"/>
                <w:sz w:val="24"/>
                <w:szCs w:val="24"/>
              </w:rPr>
              <w:t>Comprender ambientes virtuales de aprendizaje</w:t>
            </w:r>
            <w:r w:rsidR="009D1DE5" w:rsidRPr="009D1DE5">
              <w:rPr>
                <w:rFonts w:ascii="Bahnschrift SemiLight" w:hAnsi="Bahnschrift SemiLight"/>
                <w:sz w:val="24"/>
                <w:szCs w:val="24"/>
              </w:rPr>
              <w:t xml:space="preserve"> utilizando computadores y móviles.</w:t>
            </w:r>
          </w:p>
          <w:p w:rsidR="009D1DE5" w:rsidRPr="009D1DE5" w:rsidRDefault="009D1DE5" w:rsidP="009D1DE5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9D1DE5">
              <w:rPr>
                <w:rFonts w:ascii="Bahnschrift SemiLight" w:hAnsi="Bahnschrift SemiLight"/>
                <w:sz w:val="24"/>
                <w:szCs w:val="24"/>
              </w:rPr>
              <w:t>Conocer herramientas de comunicación sincrónicas y asincrónicas.</w:t>
            </w:r>
          </w:p>
          <w:p w:rsidR="009D1DE5" w:rsidRPr="009D1DE5" w:rsidRDefault="009D1DE5" w:rsidP="009D1DE5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 w:rsidRPr="009D1DE5">
              <w:rPr>
                <w:rFonts w:ascii="Bahnschrift SemiLight" w:hAnsi="Bahnschrift SemiLight"/>
                <w:sz w:val="24"/>
                <w:szCs w:val="24"/>
              </w:rPr>
              <w:t>Usar plataformas, entornos y simulaciones virtuales.</w:t>
            </w:r>
          </w:p>
        </w:tc>
      </w:tr>
      <w:tr w:rsidR="009D1DE5" w:rsidRPr="001645B6" w:rsidTr="00AE142A">
        <w:tc>
          <w:tcPr>
            <w:tcW w:w="3101" w:type="dxa"/>
          </w:tcPr>
          <w:p w:rsidR="006946F9" w:rsidRDefault="006946F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6946F9" w:rsidRDefault="006946F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6946F9" w:rsidRDefault="006946F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</w:p>
          <w:p w:rsidR="009D1DE5" w:rsidRDefault="009D1DE5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Características del grupo</w:t>
            </w:r>
          </w:p>
        </w:tc>
        <w:tc>
          <w:tcPr>
            <w:tcW w:w="6539" w:type="dxa"/>
          </w:tcPr>
          <w:p w:rsidR="009D1DE5" w:rsidRPr="009D1DE5" w:rsidRDefault="009D1DE5" w:rsidP="006946F9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Los estudiantes de los grados 8 de IEOMD cuentan con una aproximación de 32 estudiantes (Hombres y mujeres) con un rango de edades entre 11-14 años. En su totalidad los estudiantes son de extracto 1, carecen de </w:t>
            </w:r>
            <w:r w:rsidR="006946F9">
              <w:rPr>
                <w:rFonts w:ascii="Bahnschrift SemiLight" w:hAnsi="Bahnschrift SemiLight"/>
                <w:sz w:val="24"/>
                <w:szCs w:val="24"/>
              </w:rPr>
              <w:t>laboratorio,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pero cuentan con dispositivos y equipos tecnológicos</w:t>
            </w:r>
            <w:r w:rsidR="006946F9">
              <w:rPr>
                <w:rFonts w:ascii="Bahnschrift SemiLight" w:hAnsi="Bahnschrift SemiLight"/>
                <w:sz w:val="24"/>
                <w:szCs w:val="24"/>
              </w:rPr>
              <w:t>; lo que permite abrir las puertas a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l desarrollo de esta unidad </w:t>
            </w:r>
            <w:r w:rsidR="006946F9">
              <w:rPr>
                <w:rFonts w:ascii="Bahnschrift SemiLight" w:hAnsi="Bahnschrift SemiLight"/>
                <w:sz w:val="24"/>
                <w:szCs w:val="24"/>
              </w:rPr>
              <w:t xml:space="preserve">sin deficiencia de equipos. </w:t>
            </w:r>
          </w:p>
        </w:tc>
      </w:tr>
      <w:tr w:rsidR="006946F9" w:rsidRPr="001645B6" w:rsidTr="00AE142A">
        <w:tc>
          <w:tcPr>
            <w:tcW w:w="9640" w:type="dxa"/>
            <w:gridSpan w:val="2"/>
            <w:shd w:val="clear" w:color="auto" w:fill="F5D805"/>
          </w:tcPr>
          <w:p w:rsidR="006946F9" w:rsidRPr="006946F9" w:rsidRDefault="006946F9" w:rsidP="006946F9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6946F9">
              <w:rPr>
                <w:rFonts w:ascii="Bahnschrift SemiLight" w:hAnsi="Bahnschrift SemiLight"/>
                <w:sz w:val="24"/>
                <w:szCs w:val="24"/>
              </w:rPr>
              <w:t>¿Dónde?¿Cuándo?- Escenario de la unidad</w:t>
            </w:r>
          </w:p>
        </w:tc>
      </w:tr>
      <w:tr w:rsidR="006946F9" w:rsidRPr="001645B6" w:rsidTr="00AE142A">
        <w:tc>
          <w:tcPr>
            <w:tcW w:w="3101" w:type="dxa"/>
          </w:tcPr>
          <w:p w:rsidR="006946F9" w:rsidRDefault="006946F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Lugar</w:t>
            </w:r>
          </w:p>
        </w:tc>
        <w:tc>
          <w:tcPr>
            <w:tcW w:w="6539" w:type="dxa"/>
          </w:tcPr>
          <w:p w:rsidR="006946F9" w:rsidRDefault="006946F9" w:rsidP="006946F9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Aula de clases, sala de informática en su defecto desde casa.</w:t>
            </w:r>
          </w:p>
        </w:tc>
      </w:tr>
      <w:tr w:rsidR="006946F9" w:rsidRPr="001645B6" w:rsidTr="00AE142A">
        <w:tc>
          <w:tcPr>
            <w:tcW w:w="3101" w:type="dxa"/>
          </w:tcPr>
          <w:p w:rsidR="006946F9" w:rsidRDefault="006946F9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Tiempo aproximado</w:t>
            </w:r>
          </w:p>
        </w:tc>
        <w:tc>
          <w:tcPr>
            <w:tcW w:w="6539" w:type="dxa"/>
          </w:tcPr>
          <w:p w:rsidR="006946F9" w:rsidRDefault="006946F9" w:rsidP="006946F9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6 horas (dividido en 3 clases de 2 horas)</w:t>
            </w:r>
          </w:p>
        </w:tc>
      </w:tr>
      <w:tr w:rsidR="006946F9" w:rsidRPr="001645B6" w:rsidTr="00AE142A">
        <w:tc>
          <w:tcPr>
            <w:tcW w:w="9640" w:type="dxa"/>
            <w:gridSpan w:val="2"/>
            <w:shd w:val="clear" w:color="auto" w:fill="F5D805"/>
          </w:tcPr>
          <w:p w:rsidR="006946F9" w:rsidRPr="006946F9" w:rsidRDefault="006946F9" w:rsidP="006946F9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¿Cómo?-Detalles de la unidad</w:t>
            </w:r>
          </w:p>
        </w:tc>
      </w:tr>
      <w:tr w:rsidR="006946F9" w:rsidRPr="001645B6" w:rsidTr="00AE142A">
        <w:tc>
          <w:tcPr>
            <w:tcW w:w="3101" w:type="dxa"/>
          </w:tcPr>
          <w:p w:rsidR="006946F9" w:rsidRDefault="00987066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Metodología de aprendizaje </w:t>
            </w:r>
          </w:p>
        </w:tc>
        <w:tc>
          <w:tcPr>
            <w:tcW w:w="6539" w:type="dxa"/>
          </w:tcPr>
          <w:p w:rsidR="006946F9" w:rsidRDefault="00987066" w:rsidP="006946F9">
            <w:pPr>
              <w:pStyle w:val="Prrafodelista"/>
              <w:numPr>
                <w:ilvl w:val="0"/>
                <w:numId w:val="2"/>
              </w:num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El modelo educativo de la institución tiene tres enfoque: tradicional, constructivista y cognitivo.</w:t>
            </w:r>
          </w:p>
        </w:tc>
      </w:tr>
      <w:tr w:rsidR="00987066" w:rsidRPr="001645B6" w:rsidTr="00AE142A">
        <w:tc>
          <w:tcPr>
            <w:tcW w:w="3101" w:type="dxa"/>
          </w:tcPr>
          <w:p w:rsidR="00987066" w:rsidRDefault="00987066" w:rsidP="005A0B1C">
            <w:pPr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Procedimientos e instrucciones </w:t>
            </w:r>
          </w:p>
        </w:tc>
        <w:tc>
          <w:tcPr>
            <w:tcW w:w="6539" w:type="dxa"/>
          </w:tcPr>
          <w:p w:rsidR="00987066" w:rsidRPr="00987066" w:rsidRDefault="00987066" w:rsidP="00987066">
            <w:pPr>
              <w:rPr>
                <w:rFonts w:ascii="Bahnschrift SemiLight" w:hAnsi="Bahnschrift SemiLight"/>
                <w:sz w:val="24"/>
                <w:szCs w:val="24"/>
              </w:rPr>
            </w:pPr>
            <w:r w:rsidRPr="00987066">
              <w:rPr>
                <w:rFonts w:ascii="Bahnschrift SemiLight" w:hAnsi="Bahnschrift SemiLight"/>
                <w:sz w:val="24"/>
                <w:szCs w:val="24"/>
              </w:rPr>
              <w:t>Se dará acuerdo a los parámetros de la IE, en la planeación de clase.</w:t>
            </w:r>
          </w:p>
          <w:p w:rsidR="002A1C2B" w:rsidRPr="002A1C2B" w:rsidRDefault="00987066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Actividades de </w:t>
            </w:r>
            <w:r w:rsidR="001B40C7">
              <w:rPr>
                <w:rFonts w:ascii="Bahnschrift SemiLight" w:hAnsi="Bahnschrift SemiLight"/>
                <w:sz w:val="24"/>
                <w:szCs w:val="24"/>
              </w:rPr>
              <w:t xml:space="preserve">preparación: </w:t>
            </w:r>
            <w:r w:rsidRPr="001B40C7">
              <w:rPr>
                <w:rFonts w:ascii="Bahnschrift SemiLight" w:hAnsi="Bahnschrift SemiLight"/>
                <w:sz w:val="24"/>
                <w:szCs w:val="24"/>
              </w:rPr>
              <w:t>Sugerencias de preparación conceptual</w:t>
            </w:r>
            <w:r w:rsidR="001B40C7" w:rsidRPr="001B40C7">
              <w:rPr>
                <w:rFonts w:ascii="Bahnschrift SemiLight" w:hAnsi="Bahnschrift SemiLight"/>
                <w:sz w:val="24"/>
                <w:szCs w:val="24"/>
              </w:rPr>
              <w:t>.</w:t>
            </w:r>
            <w:r w:rsidRPr="001B40C7">
              <w:rPr>
                <w:rFonts w:ascii="Bahnschrift SemiLight" w:hAnsi="Bahnschrift SemiLight"/>
                <w:sz w:val="24"/>
                <w:szCs w:val="24"/>
              </w:rPr>
              <w:t xml:space="preserve"> </w:t>
            </w:r>
          </w:p>
          <w:p w:rsidR="00987066" w:rsidRPr="001B40C7" w:rsidRDefault="001B40C7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Actividades de introducción</w:t>
            </w:r>
            <w:r w:rsidR="00987066">
              <w:rPr>
                <w:rFonts w:ascii="Bahnschrift SemiLight" w:hAnsi="Bahnschrift SemiLight"/>
                <w:sz w:val="24"/>
                <w:szCs w:val="24"/>
              </w:rPr>
              <w:t>:</w:t>
            </w:r>
            <w:r>
              <w:rPr>
                <w:rFonts w:ascii="Bahnschrift SemiLight" w:hAnsi="Bahnschrift SemiLight"/>
                <w:sz w:val="24"/>
                <w:szCs w:val="24"/>
              </w:rPr>
              <w:t xml:space="preserve">  </w:t>
            </w:r>
            <w:r w:rsidRPr="001B40C7">
              <w:rPr>
                <w:rFonts w:ascii="Bahnschrift SemiLight" w:hAnsi="Bahnschrift SemiLight"/>
                <w:sz w:val="24"/>
                <w:szCs w:val="24"/>
              </w:rPr>
              <w:t>Explorar conocimientos previos.</w:t>
            </w:r>
          </w:p>
          <w:p w:rsidR="001B40C7" w:rsidRDefault="001B40C7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Actividades de explicación: Teoría de la temática.</w:t>
            </w:r>
          </w:p>
          <w:p w:rsidR="001B40C7" w:rsidRDefault="001B40C7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Actividades de aplicación</w:t>
            </w:r>
            <w:r w:rsidR="006C2AB2">
              <w:rPr>
                <w:rFonts w:ascii="Bahnschrift SemiLight" w:hAnsi="Bahnschrift SemiLight"/>
                <w:sz w:val="24"/>
                <w:szCs w:val="24"/>
              </w:rPr>
              <w:t>: Practica en clase</w:t>
            </w:r>
            <w:r>
              <w:rPr>
                <w:rFonts w:ascii="Bahnschrift SemiLight" w:hAnsi="Bahnschrift SemiLight"/>
                <w:sz w:val="24"/>
                <w:szCs w:val="24"/>
              </w:rPr>
              <w:t>.</w:t>
            </w:r>
          </w:p>
          <w:p w:rsidR="001B40C7" w:rsidRDefault="001B40C7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 xml:space="preserve">Actividades de síntesis: Retroalimentación </w:t>
            </w:r>
          </w:p>
          <w:p w:rsidR="001B40C7" w:rsidRDefault="001B40C7" w:rsidP="002A1C2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Bahnschrift SemiLight" w:hAnsi="Bahnschrift SemiLight"/>
                <w:sz w:val="24"/>
                <w:szCs w:val="24"/>
              </w:rPr>
            </w:pPr>
            <w:r>
              <w:rPr>
                <w:rFonts w:ascii="Bahnschrift SemiLight" w:hAnsi="Bahnschrift SemiLight"/>
                <w:sz w:val="24"/>
                <w:szCs w:val="24"/>
              </w:rPr>
              <w:t>Evaluación: Comprobación de saberes adquiridos.</w:t>
            </w:r>
          </w:p>
          <w:p w:rsidR="00987066" w:rsidRPr="00AE142A" w:rsidRDefault="00987066" w:rsidP="00AE142A">
            <w:pPr>
              <w:rPr>
                <w:rFonts w:ascii="Bahnschrift SemiLight" w:hAnsi="Bahnschrift SemiLight"/>
                <w:sz w:val="24"/>
                <w:szCs w:val="24"/>
              </w:rPr>
            </w:pPr>
          </w:p>
        </w:tc>
      </w:tr>
    </w:tbl>
    <w:p w:rsidR="007774B0" w:rsidRDefault="007774B0">
      <w:pPr>
        <w:sectPr w:rsidR="007774B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1444"/>
        <w:gridCol w:w="2473"/>
        <w:gridCol w:w="2390"/>
        <w:gridCol w:w="2194"/>
        <w:gridCol w:w="4677"/>
      </w:tblGrid>
      <w:tr w:rsidR="007774B0" w:rsidTr="004A4B93">
        <w:tc>
          <w:tcPr>
            <w:tcW w:w="1444" w:type="dxa"/>
            <w:shd w:val="clear" w:color="auto" w:fill="FFCE33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lastRenderedPageBreak/>
              <w:t>Duración</w:t>
            </w:r>
          </w:p>
        </w:tc>
        <w:tc>
          <w:tcPr>
            <w:tcW w:w="2473" w:type="dxa"/>
            <w:shd w:val="clear" w:color="auto" w:fill="FFCE33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estudiantes</w:t>
            </w:r>
          </w:p>
        </w:tc>
        <w:tc>
          <w:tcPr>
            <w:tcW w:w="2390" w:type="dxa"/>
            <w:shd w:val="clear" w:color="auto" w:fill="FFCE33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docente</w:t>
            </w:r>
          </w:p>
        </w:tc>
        <w:tc>
          <w:tcPr>
            <w:tcW w:w="2194" w:type="dxa"/>
            <w:shd w:val="clear" w:color="auto" w:fill="FFCE33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  <w:r>
              <w:rPr>
                <w:rFonts w:ascii="Bahnschrift SemiLight" w:hAnsi="Bahnschrift SemiLight"/>
                <w:sz w:val="24"/>
              </w:rPr>
              <w:t>Recursos</w:t>
            </w:r>
          </w:p>
        </w:tc>
        <w:tc>
          <w:tcPr>
            <w:tcW w:w="4677" w:type="dxa"/>
            <w:shd w:val="clear" w:color="auto" w:fill="FFCE33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Herramientas</w:t>
            </w:r>
            <w:r>
              <w:rPr>
                <w:rFonts w:ascii="Bahnschrift SemiLight" w:hAnsi="Bahnschrift SemiLight"/>
                <w:sz w:val="24"/>
              </w:rPr>
              <w:t xml:space="preserve"> didácticas</w:t>
            </w:r>
          </w:p>
        </w:tc>
      </w:tr>
      <w:tr w:rsidR="007774B0" w:rsidTr="004A4B93">
        <w:tc>
          <w:tcPr>
            <w:tcW w:w="8501" w:type="dxa"/>
            <w:gridSpan w:val="4"/>
            <w:shd w:val="clear" w:color="auto" w:fill="171717" w:themeFill="background2" w:themeFillShade="1A"/>
          </w:tcPr>
          <w:p w:rsidR="007774B0" w:rsidRPr="00245B47" w:rsidRDefault="007774B0" w:rsidP="00964EBE">
            <w:pPr>
              <w:rPr>
                <w:rFonts w:ascii="Bahnschrift SemiLight" w:hAnsi="Bahnschrift SemiLight"/>
              </w:rPr>
            </w:pPr>
            <w:r w:rsidRPr="00481625">
              <w:rPr>
                <w:rFonts w:ascii="Bahnschrift SemiLight" w:hAnsi="Bahnschrift SemiLight"/>
                <w:sz w:val="24"/>
              </w:rPr>
              <w:t>Tema: Sistema inmune</w:t>
            </w:r>
          </w:p>
        </w:tc>
        <w:tc>
          <w:tcPr>
            <w:tcW w:w="4677" w:type="dxa"/>
            <w:shd w:val="clear" w:color="auto" w:fill="171717" w:themeFill="background2" w:themeFillShade="1A"/>
          </w:tcPr>
          <w:p w:rsidR="007774B0" w:rsidRPr="00245B47" w:rsidRDefault="007774B0" w:rsidP="00245B47">
            <w:pPr>
              <w:jc w:val="center"/>
              <w:rPr>
                <w:rFonts w:ascii="Bahnschrift SemiLight" w:hAnsi="Bahnschrift SemiLight"/>
                <w:sz w:val="24"/>
              </w:rPr>
            </w:pPr>
          </w:p>
        </w:tc>
      </w:tr>
      <w:tr w:rsidR="007774B0" w:rsidRPr="00245B47" w:rsidTr="004A4B93">
        <w:trPr>
          <w:trHeight w:val="2188"/>
        </w:trPr>
        <w:tc>
          <w:tcPr>
            <w:tcW w:w="1444" w:type="dxa"/>
            <w:tcBorders>
              <w:bottom w:val="single" w:sz="6" w:space="0" w:color="auto"/>
            </w:tcBorders>
          </w:tcPr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</w:p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Inició</w:t>
            </w:r>
          </w:p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5</w:t>
            </w:r>
            <w:r w:rsidRPr="0015181E">
              <w:rPr>
                <w:rFonts w:ascii="Bahnschrift SemiLight" w:hAnsi="Bahnschrift SemiLight"/>
              </w:rPr>
              <w:t xml:space="preserve"> minutos</w:t>
            </w:r>
          </w:p>
        </w:tc>
        <w:tc>
          <w:tcPr>
            <w:tcW w:w="2473" w:type="dxa"/>
            <w:tcBorders>
              <w:bottom w:val="single" w:sz="6" w:space="0" w:color="auto"/>
            </w:tcBorders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Tabla</w:t>
            </w:r>
            <w:r w:rsidRPr="0015181E">
              <w:rPr>
                <w:rFonts w:ascii="Bahnschrift SemiLight" w:hAnsi="Bahnschrift SemiLight"/>
              </w:rPr>
              <w:t xml:space="preserve"> Sequya en el espacio de “Lo que quiero saber”. Están escritas preguntas. Luego, completé el espacio</w:t>
            </w:r>
            <w:r>
              <w:rPr>
                <w:rFonts w:ascii="Bahnschrift SemiLight" w:hAnsi="Bahnschrift SemiLight"/>
              </w:rPr>
              <w:t xml:space="preserve"> de “lo que sé” dejando en blanc</w:t>
            </w:r>
            <w:r w:rsidRPr="0015181E">
              <w:rPr>
                <w:rFonts w:ascii="Bahnschrift SemiLight" w:hAnsi="Bahnschrift SemiLight"/>
              </w:rPr>
              <w:t>o el espacio “lo que aprendí”</w:t>
            </w:r>
          </w:p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</w:p>
        </w:tc>
        <w:tc>
          <w:tcPr>
            <w:tcW w:w="2390" w:type="dxa"/>
            <w:tcBorders>
              <w:bottom w:val="single" w:sz="6" w:space="0" w:color="auto"/>
            </w:tcBorders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Saludo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Presentar agenda (o</w:t>
            </w:r>
            <w:r w:rsidRPr="0015181E">
              <w:rPr>
                <w:rFonts w:ascii="Bahnschrift SemiLight" w:hAnsi="Bahnschrift SemiLight"/>
              </w:rPr>
              <w:t>rden) de la clase.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Llamar a lista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Organice a los estudiantes para iniciar la clase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Pr="00F91187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Presentar tabla Seguya.</w:t>
            </w:r>
          </w:p>
        </w:tc>
        <w:tc>
          <w:tcPr>
            <w:tcW w:w="2194" w:type="dxa"/>
            <w:tcBorders>
              <w:bottom w:val="single" w:sz="6" w:space="0" w:color="auto"/>
            </w:tcBorders>
          </w:tcPr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Lista de asistencia.</w:t>
            </w:r>
          </w:p>
          <w:p w:rsidR="007774B0" w:rsidRPr="00F91187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Lapicero o lápiz.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Computador.</w:t>
            </w:r>
          </w:p>
          <w:p w:rsidR="007774B0" w:rsidRPr="00434CD9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Celular.</w:t>
            </w:r>
          </w:p>
        </w:tc>
        <w:bookmarkStart w:id="0" w:name="_MON_1668248675"/>
        <w:bookmarkEnd w:id="0"/>
        <w:tc>
          <w:tcPr>
            <w:tcW w:w="4677" w:type="dxa"/>
            <w:tcBorders>
              <w:bottom w:val="single" w:sz="6" w:space="0" w:color="auto"/>
            </w:tcBorders>
          </w:tcPr>
          <w:p w:rsidR="007774B0" w:rsidRPr="0015181E" w:rsidRDefault="007774B0" w:rsidP="00AC7805">
            <w:pPr>
              <w:pStyle w:val="Sinespaciado"/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7.25pt;height:49.5pt" o:ole="">
                  <v:imagedata r:id="rId8" o:title=""/>
                </v:shape>
                <o:OLEObject Type="Embed" ProgID="Word.Document.12" ShapeID="_x0000_i1040" DrawAspect="Icon" ObjectID="_1668374136" r:id="rId9">
                  <o:FieldCodes>\s</o:FieldCodes>
                </o:OLEObject>
              </w:object>
            </w: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72004300" wp14:editId="0F17484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88265</wp:posOffset>
                  </wp:positionV>
                  <wp:extent cx="2200275" cy="1581150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506" y="21340"/>
                      <wp:lineTo x="21506" y="0"/>
                      <wp:lineTo x="0" y="0"/>
                    </wp:wrapPolygon>
                  </wp:wrapTight>
                  <wp:docPr id="9" name="Imagen 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5CCBB7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4" t="23215" r="17613" b="5717"/>
                          <a:stretch/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rPr>
          <w:trHeight w:val="2535"/>
        </w:trPr>
        <w:tc>
          <w:tcPr>
            <w:tcW w:w="1444" w:type="dxa"/>
            <w:tcBorders>
              <w:top w:val="single" w:sz="6" w:space="0" w:color="auto"/>
            </w:tcBorders>
          </w:tcPr>
          <w:p w:rsidR="007774B0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Introducción</w:t>
            </w:r>
          </w:p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15 minutos</w:t>
            </w:r>
          </w:p>
        </w:tc>
        <w:tc>
          <w:tcPr>
            <w:tcW w:w="2473" w:type="dxa"/>
            <w:tcBorders>
              <w:top w:val="single" w:sz="6" w:space="0" w:color="auto"/>
            </w:tcBorders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Proyección de video </w:t>
            </w:r>
            <w:r w:rsidRPr="0015181E">
              <w:rPr>
                <w:rFonts w:ascii="Bahnschrift SemiLight" w:hAnsi="Bahnschrift SemiLight"/>
              </w:rPr>
              <w:t>para identificar el mecanismo de defensa</w:t>
            </w:r>
            <w:r>
              <w:rPr>
                <w:rFonts w:ascii="Bahnschrift SemiLight" w:hAnsi="Bahnschrift SemiLight"/>
              </w:rPr>
              <w:t xml:space="preserve"> (específico </w:t>
            </w:r>
            <w:r w:rsidRPr="0015181E">
              <w:rPr>
                <w:rFonts w:ascii="Bahnschrift SemiLight" w:hAnsi="Bahnschrift SemiLight"/>
              </w:rPr>
              <w:t>e</w:t>
            </w:r>
            <w:r>
              <w:rPr>
                <w:rFonts w:ascii="Bahnschrift SemiLight" w:hAnsi="Bahnschrift SemiLight"/>
              </w:rPr>
              <w:t xml:space="preserve"> ine</w:t>
            </w:r>
            <w:r w:rsidRPr="0015181E">
              <w:rPr>
                <w:rFonts w:ascii="Bahnschrift SemiLight" w:hAnsi="Bahnschrift SemiLight"/>
              </w:rPr>
              <w:t>specífico)</w:t>
            </w:r>
          </w:p>
          <w:p w:rsidR="007774B0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</w:p>
        </w:tc>
        <w:tc>
          <w:tcPr>
            <w:tcW w:w="2390" w:type="dxa"/>
            <w:tcBorders>
              <w:top w:val="single" w:sz="6" w:space="0" w:color="auto"/>
            </w:tcBorders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Preguntar a qué </w:t>
            </w:r>
            <w:r w:rsidRPr="00FB14CB">
              <w:rPr>
                <w:rFonts w:ascii="Bahnschrift SemiLight" w:hAnsi="Bahnschrift SemiLight"/>
              </w:rPr>
              <w:t xml:space="preserve">conclusión a la que </w:t>
            </w:r>
            <w:r>
              <w:rPr>
                <w:rFonts w:ascii="Bahnschrift SemiLight" w:hAnsi="Bahnschrift SemiLight"/>
              </w:rPr>
              <w:t xml:space="preserve"> llega el estudiante </w:t>
            </w:r>
            <w:r w:rsidRPr="00FB14CB">
              <w:rPr>
                <w:rFonts w:ascii="Bahnschrift SemiLight" w:hAnsi="Bahnschrift SemiLight"/>
              </w:rPr>
              <w:t xml:space="preserve"> partir de la información del video:</w:t>
            </w:r>
          </w:p>
        </w:tc>
        <w:tc>
          <w:tcPr>
            <w:tcW w:w="2194" w:type="dxa"/>
            <w:tcBorders>
              <w:top w:val="single" w:sz="6" w:space="0" w:color="auto"/>
            </w:tcBorders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Televisor o Video beam con sonido.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Computador.</w:t>
            </w:r>
          </w:p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Celular.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Internet.</w:t>
            </w:r>
          </w:p>
          <w:p w:rsidR="007774B0" w:rsidRPr="0015181E" w:rsidRDefault="007774B0" w:rsidP="0015181E">
            <w:pPr>
              <w:pStyle w:val="Sinespaciado"/>
              <w:rPr>
                <w:rFonts w:ascii="Bahnschrift SemiLight" w:hAnsi="Bahnschrift SemiLight"/>
              </w:rPr>
            </w:pPr>
          </w:p>
        </w:tc>
        <w:tc>
          <w:tcPr>
            <w:tcW w:w="4677" w:type="dxa"/>
            <w:tcBorders>
              <w:top w:val="single" w:sz="6" w:space="0" w:color="auto"/>
            </w:tcBorders>
          </w:tcPr>
          <w:p w:rsidR="007774B0" w:rsidRDefault="007774B0" w:rsidP="00AC7805">
            <w:pPr>
              <w:pStyle w:val="Sinespaciado"/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0B3D314D" wp14:editId="4599187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123825</wp:posOffset>
                  </wp:positionV>
                  <wp:extent cx="2162175" cy="1047750"/>
                  <wp:effectExtent l="0" t="0" r="9525" b="0"/>
                  <wp:wrapTight wrapText="bothSides">
                    <wp:wrapPolygon edited="0">
                      <wp:start x="0" y="0"/>
                      <wp:lineTo x="0" y="21207"/>
                      <wp:lineTo x="21505" y="21207"/>
                      <wp:lineTo x="21505" y="0"/>
                      <wp:lineTo x="0" y="0"/>
                    </wp:wrapPolygon>
                  </wp:wrapTight>
                  <wp:docPr id="8" name="Víde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https://youtu.be/eg7DvqFnGQQ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lastRenderedPageBreak/>
              <w:t>Explicación</w:t>
            </w:r>
          </w:p>
          <w:p w:rsidR="007774B0" w:rsidRPr="00245B47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50 minutos</w:t>
            </w:r>
          </w:p>
        </w:tc>
        <w:tc>
          <w:tcPr>
            <w:tcW w:w="2473" w:type="dxa"/>
          </w:tcPr>
          <w:p w:rsidR="007774B0" w:rsidRPr="004004A9" w:rsidRDefault="007774B0" w:rsidP="007774B0">
            <w:pPr>
              <w:pStyle w:val="Prrafodelista"/>
              <w:numPr>
                <w:ilvl w:val="0"/>
                <w:numId w:val="8"/>
              </w:numPr>
              <w:rPr>
                <w:rFonts w:ascii="Bahnschrift SemiLight" w:hAnsi="Bahnschrift SemiLight"/>
              </w:rPr>
            </w:pPr>
            <w:r w:rsidRPr="004004A9">
              <w:rPr>
                <w:rFonts w:ascii="Bahnschrift SemiLight" w:hAnsi="Bahnschrift SemiLight"/>
              </w:rPr>
              <w:t>lectura y cuestionario online</w:t>
            </w:r>
            <w:r>
              <w:rPr>
                <w:rFonts w:ascii="Bahnschrift SemiLight" w:hAnsi="Bahnschrift SemiLight"/>
              </w:rPr>
              <w:t xml:space="preserve"> </w:t>
            </w:r>
            <w:r w:rsidRPr="004004A9">
              <w:rPr>
                <w:rFonts w:ascii="Bahnschrift SemiLight" w:hAnsi="Bahnschrift SemiLight"/>
              </w:rPr>
              <w:t>de conceptos básicos del sistema inmune.</w:t>
            </w:r>
          </w:p>
        </w:tc>
        <w:tc>
          <w:tcPr>
            <w:tcW w:w="2390" w:type="dxa"/>
          </w:tcPr>
          <w:p w:rsidR="007774B0" w:rsidRPr="00EC1305" w:rsidRDefault="007774B0" w:rsidP="007774B0">
            <w:pPr>
              <w:pStyle w:val="Prrafodelista"/>
              <w:numPr>
                <w:ilvl w:val="0"/>
                <w:numId w:val="6"/>
              </w:numPr>
              <w:rPr>
                <w:rFonts w:ascii="Bahnschrift SemiLight" w:hAnsi="Bahnschrift SemiLight"/>
              </w:rPr>
            </w:pPr>
            <w:r w:rsidRPr="00EC1305">
              <w:rPr>
                <w:rFonts w:ascii="Bahnschrift SemiLight" w:hAnsi="Bahnschrift SemiLight"/>
              </w:rPr>
              <w:t>Responder dudas y orientar al estudiante.</w:t>
            </w:r>
          </w:p>
        </w:tc>
        <w:tc>
          <w:tcPr>
            <w:tcW w:w="2194" w:type="dxa"/>
          </w:tcPr>
          <w:p w:rsidR="007774B0" w:rsidRPr="00EC1305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 w:rsidRPr="00EC1305">
              <w:rPr>
                <w:rFonts w:ascii="Bahnschrift SemiLight" w:hAnsi="Bahnschrift SemiLight"/>
              </w:rPr>
              <w:t>Computador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Pr="00EC1305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 w:rsidRPr="00EC1305">
              <w:rPr>
                <w:rFonts w:ascii="Bahnschrift SemiLight" w:hAnsi="Bahnschrift SemiLight"/>
              </w:rPr>
              <w:t>Internet</w:t>
            </w:r>
            <w:r>
              <w:rPr>
                <w:rFonts w:ascii="Bahnschrift SemiLight" w:hAnsi="Bahnschrift SemiLight"/>
              </w:rPr>
              <w:t>.</w:t>
            </w:r>
          </w:p>
        </w:tc>
        <w:tc>
          <w:tcPr>
            <w:tcW w:w="4677" w:type="dxa"/>
          </w:tcPr>
          <w:p w:rsidR="007774B0" w:rsidRPr="00245B47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1D4C3745" wp14:editId="0FF101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438400" cy="1453515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431" y="21232"/>
                      <wp:lineTo x="21431" y="0"/>
                      <wp:lineTo x="0" y="0"/>
                    </wp:wrapPolygon>
                  </wp:wrapTight>
                  <wp:docPr id="7" name="Imagen 7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5CAA72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Síntesis</w:t>
            </w:r>
          </w:p>
          <w:p w:rsidR="007774B0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30 minutos</w:t>
            </w:r>
          </w:p>
          <w:p w:rsidR="007774B0" w:rsidRPr="00245B47" w:rsidRDefault="007774B0">
            <w:pPr>
              <w:rPr>
                <w:rFonts w:ascii="Bahnschrift SemiLight" w:hAnsi="Bahnschrift SemiLight"/>
              </w:rPr>
            </w:pPr>
          </w:p>
        </w:tc>
        <w:tc>
          <w:tcPr>
            <w:tcW w:w="2473" w:type="dxa"/>
          </w:tcPr>
          <w:p w:rsidR="007774B0" w:rsidRPr="004004A9" w:rsidRDefault="007774B0" w:rsidP="007774B0">
            <w:pPr>
              <w:pStyle w:val="Prrafodelista"/>
              <w:numPr>
                <w:ilvl w:val="0"/>
                <w:numId w:val="7"/>
              </w:numPr>
              <w:rPr>
                <w:rFonts w:ascii="Bahnschrift SemiLight" w:hAnsi="Bahnschrift SemiLight"/>
              </w:rPr>
            </w:pPr>
            <w:r w:rsidRPr="004004A9">
              <w:rPr>
                <w:rFonts w:ascii="Bahnschrift SemiLight" w:hAnsi="Bahnschrift SemiLight"/>
              </w:rPr>
              <w:t xml:space="preserve">Actividad “aprender” del cuestionario online. </w:t>
            </w:r>
          </w:p>
        </w:tc>
        <w:tc>
          <w:tcPr>
            <w:tcW w:w="2390" w:type="dxa"/>
          </w:tcPr>
          <w:p w:rsidR="007774B0" w:rsidRPr="00434CD9" w:rsidRDefault="007774B0" w:rsidP="00434CD9">
            <w:pPr>
              <w:rPr>
                <w:rFonts w:ascii="Bahnschrift SemiLight" w:hAnsi="Bahnschrift SemiLight"/>
              </w:rPr>
            </w:pPr>
            <w:r w:rsidRPr="00434CD9">
              <w:rPr>
                <w:rFonts w:ascii="Bahnschrift SemiLight" w:hAnsi="Bahnschrift SemiLight"/>
              </w:rPr>
              <w:t>Indique a los estudiantes que ahora deben resolver la Actividad “Aprender” y que, en caso de ser necesario, se apoyen en las flashcards (Tarjetas didácticas) del  tema.</w:t>
            </w:r>
          </w:p>
        </w:tc>
        <w:tc>
          <w:tcPr>
            <w:tcW w:w="2194" w:type="dxa"/>
          </w:tcPr>
          <w:p w:rsidR="007774B0" w:rsidRPr="00EC1305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 w:rsidRPr="00EC1305">
              <w:rPr>
                <w:rFonts w:ascii="Bahnschrift SemiLight" w:hAnsi="Bahnschrift SemiLight"/>
              </w:rPr>
              <w:t>Computador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Pr="00434CD9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 w:rsidRPr="00434CD9">
              <w:rPr>
                <w:rFonts w:ascii="Bahnschrift SemiLight" w:hAnsi="Bahnschrift SemiLight"/>
              </w:rPr>
              <w:t>Internet.</w:t>
            </w:r>
          </w:p>
        </w:tc>
        <w:tc>
          <w:tcPr>
            <w:tcW w:w="4677" w:type="dxa"/>
          </w:tcPr>
          <w:p w:rsidR="007774B0" w:rsidRPr="00245B47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2BDBDDC4" wp14:editId="2CD76D9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12065</wp:posOffset>
                  </wp:positionV>
                  <wp:extent cx="235267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513" y="21453"/>
                      <wp:lineTo x="21513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5C1F0B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778" r="3688"/>
                          <a:stretch/>
                        </pic:blipFill>
                        <pic:spPr bwMode="auto">
                          <a:xfrm>
                            <a:off x="0" y="0"/>
                            <a:ext cx="235267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Evaluación</w:t>
            </w:r>
          </w:p>
          <w:p w:rsidR="007774B0" w:rsidRDefault="007774B0">
            <w:pPr>
              <w:rPr>
                <w:rFonts w:ascii="Bahnschrift SemiLight" w:hAnsi="Bahnschrift SemiLight"/>
              </w:rPr>
            </w:pPr>
          </w:p>
          <w:p w:rsidR="007774B0" w:rsidRDefault="007774B0">
            <w:pPr>
              <w:rPr>
                <w:rFonts w:ascii="Bahnschrift SemiLight" w:hAnsi="Bahnschrift SemiLight"/>
              </w:rPr>
            </w:pPr>
          </w:p>
          <w:p w:rsidR="007774B0" w:rsidRDefault="007774B0">
            <w:pPr>
              <w:rPr>
                <w:rFonts w:ascii="Bahnschrift SemiLight" w:hAnsi="Bahnschrift SemiLight"/>
              </w:rPr>
            </w:pP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9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Juego por App</w:t>
            </w:r>
          </w:p>
          <w:p w:rsidR="007774B0" w:rsidRDefault="007774B0" w:rsidP="004004A9">
            <w:pPr>
              <w:pStyle w:val="Prrafodelista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Defensores del cuerpo</w:t>
            </w:r>
          </w:p>
          <w:p w:rsidR="007774B0" w:rsidRDefault="007774B0" w:rsidP="004004A9">
            <w:pPr>
              <w:pStyle w:val="Prrafodelista"/>
              <w:rPr>
                <w:rFonts w:ascii="Bahnschrift SemiLight" w:hAnsi="Bahnschrift SemiLight"/>
              </w:rPr>
            </w:pPr>
          </w:p>
          <w:p w:rsidR="007774B0" w:rsidRPr="004004A9" w:rsidRDefault="007774B0" w:rsidP="004004A9">
            <w:pPr>
              <w:pStyle w:val="Prrafodelista"/>
              <w:rPr>
                <w:rFonts w:ascii="Bahnschrift SemiLight" w:hAnsi="Bahnschrift SemiLight"/>
              </w:rPr>
            </w:pPr>
          </w:p>
        </w:tc>
        <w:tc>
          <w:tcPr>
            <w:tcW w:w="2390" w:type="dxa"/>
          </w:tcPr>
          <w:p w:rsidR="007774B0" w:rsidRDefault="007774B0" w:rsidP="00434CD9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Explique que, el juego se descarga por Google Store en un móvil y deben de conocer conceptos básicos </w:t>
            </w:r>
            <w:r w:rsidRPr="004004A9">
              <w:rPr>
                <w:rFonts w:ascii="Bahnschrift SemiLight" w:hAnsi="Bahnschrift SemiLight"/>
              </w:rPr>
              <w:t>sobre el sistema inmune.</w:t>
            </w:r>
          </w:p>
          <w:p w:rsidR="007774B0" w:rsidRDefault="007774B0" w:rsidP="00434CD9">
            <w:pPr>
              <w:rPr>
                <w:rFonts w:ascii="Bahnschrift SemiLight" w:hAnsi="Bahnschrift SemiLight"/>
              </w:rPr>
            </w:pPr>
          </w:p>
          <w:p w:rsidR="007774B0" w:rsidRDefault="007774B0" w:rsidP="00434CD9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Organice grupos de 3 personas para sustentar la temática con el juego.</w:t>
            </w:r>
          </w:p>
          <w:p w:rsidR="007774B0" w:rsidRPr="00434CD9" w:rsidRDefault="007774B0" w:rsidP="00434CD9">
            <w:pPr>
              <w:rPr>
                <w:rFonts w:ascii="Bahnschrift SemiLight" w:hAnsi="Bahnschrift SemiLight"/>
              </w:rPr>
            </w:pP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Celular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</w:t>
            </w:r>
          </w:p>
          <w:p w:rsidR="007774B0" w:rsidRPr="00EC1305" w:rsidRDefault="007774B0" w:rsidP="007774B0">
            <w:pPr>
              <w:pStyle w:val="Prrafodelista"/>
              <w:numPr>
                <w:ilvl w:val="0"/>
                <w:numId w:val="5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5F93F4F9" wp14:editId="4A29DA5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59055</wp:posOffset>
                  </wp:positionV>
                  <wp:extent cx="272415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449" y="21477"/>
                      <wp:lineTo x="21449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5C5EF3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66" b="12542"/>
                          <a:stretch/>
                        </pic:blipFill>
                        <pic:spPr bwMode="auto">
                          <a:xfrm>
                            <a:off x="0" y="0"/>
                            <a:ext cx="27241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c>
          <w:tcPr>
            <w:tcW w:w="1444" w:type="dxa"/>
            <w:shd w:val="clear" w:color="auto" w:fill="FFCE33"/>
          </w:tcPr>
          <w:p w:rsidR="007774B0" w:rsidRPr="00245B47" w:rsidRDefault="007774B0" w:rsidP="005614CE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lastRenderedPageBreak/>
              <w:t>Duración</w:t>
            </w:r>
          </w:p>
        </w:tc>
        <w:tc>
          <w:tcPr>
            <w:tcW w:w="2473" w:type="dxa"/>
            <w:shd w:val="clear" w:color="auto" w:fill="FFCE33"/>
          </w:tcPr>
          <w:p w:rsidR="007774B0" w:rsidRPr="00245B47" w:rsidRDefault="007774B0" w:rsidP="005614CE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estudiantes</w:t>
            </w:r>
          </w:p>
        </w:tc>
        <w:tc>
          <w:tcPr>
            <w:tcW w:w="2390" w:type="dxa"/>
            <w:shd w:val="clear" w:color="auto" w:fill="FFCE33"/>
          </w:tcPr>
          <w:p w:rsidR="007774B0" w:rsidRPr="00245B47" w:rsidRDefault="007774B0" w:rsidP="005614CE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docente</w:t>
            </w:r>
          </w:p>
        </w:tc>
        <w:tc>
          <w:tcPr>
            <w:tcW w:w="2194" w:type="dxa"/>
            <w:shd w:val="clear" w:color="auto" w:fill="FFCE33"/>
          </w:tcPr>
          <w:p w:rsidR="007774B0" w:rsidRPr="00245B47" w:rsidRDefault="007774B0" w:rsidP="005614CE">
            <w:pPr>
              <w:jc w:val="center"/>
              <w:rPr>
                <w:rFonts w:ascii="Bahnschrift SemiLight" w:hAnsi="Bahnschrift SemiLight"/>
                <w:sz w:val="24"/>
              </w:rPr>
            </w:pPr>
            <w:r>
              <w:rPr>
                <w:rFonts w:ascii="Bahnschrift SemiLight" w:hAnsi="Bahnschrift SemiLight"/>
                <w:sz w:val="24"/>
              </w:rPr>
              <w:t>Recursos</w:t>
            </w:r>
          </w:p>
        </w:tc>
        <w:tc>
          <w:tcPr>
            <w:tcW w:w="4677" w:type="dxa"/>
            <w:shd w:val="clear" w:color="auto" w:fill="FFCE33"/>
          </w:tcPr>
          <w:p w:rsidR="007774B0" w:rsidRPr="00245B47" w:rsidRDefault="007774B0" w:rsidP="005614CE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Herramientas</w:t>
            </w:r>
            <w:r>
              <w:rPr>
                <w:rFonts w:ascii="Bahnschrift SemiLight" w:hAnsi="Bahnschrift SemiLight"/>
                <w:sz w:val="24"/>
              </w:rPr>
              <w:t xml:space="preserve"> didácticas</w:t>
            </w:r>
          </w:p>
        </w:tc>
      </w:tr>
      <w:tr w:rsidR="007774B0" w:rsidRPr="00245B47" w:rsidTr="006453E3">
        <w:tc>
          <w:tcPr>
            <w:tcW w:w="13178" w:type="dxa"/>
            <w:gridSpan w:val="5"/>
            <w:shd w:val="clear" w:color="auto" w:fill="000000" w:themeFill="text1"/>
          </w:tcPr>
          <w:p w:rsidR="007774B0" w:rsidRPr="006453E3" w:rsidRDefault="007774B0">
            <w:pPr>
              <w:rPr>
                <w:rFonts w:ascii="Bahnschrift SemiLight" w:hAnsi="Bahnschrift SemiLight"/>
              </w:rPr>
            </w:pPr>
            <w:r w:rsidRPr="00481625">
              <w:rPr>
                <w:rFonts w:ascii="Bahnschrift SemiLight" w:hAnsi="Bahnschrift SemiLight"/>
                <w:sz w:val="24"/>
              </w:rPr>
              <w:t>Tema: Sistema inmune</w:t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Pr="0015181E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</w:p>
          <w:p w:rsidR="007774B0" w:rsidRPr="0015181E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Inició</w:t>
            </w:r>
          </w:p>
          <w:p w:rsidR="007774B0" w:rsidRPr="00245B47" w:rsidRDefault="007774B0" w:rsidP="00F91187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40</w:t>
            </w:r>
            <w:r w:rsidRPr="0015181E">
              <w:rPr>
                <w:rFonts w:ascii="Bahnschrift SemiLight" w:hAnsi="Bahnschrift SemiLight"/>
              </w:rPr>
              <w:t xml:space="preserve"> minutos</w:t>
            </w:r>
          </w:p>
        </w:tc>
        <w:tc>
          <w:tcPr>
            <w:tcW w:w="2473" w:type="dxa"/>
          </w:tcPr>
          <w:p w:rsidR="007774B0" w:rsidRPr="000019AA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 w:rsidRPr="000019AA">
              <w:rPr>
                <w:rFonts w:ascii="Bahnschrift SemiLight" w:hAnsi="Bahnschrift SemiLight"/>
              </w:rPr>
              <w:t>Sustentación de la temática con el juego “defensores del cuerpo”</w:t>
            </w:r>
            <w:r>
              <w:rPr>
                <w:rFonts w:ascii="Bahnschrift SemiLight" w:hAnsi="Bahnschrift SemiLight"/>
              </w:rPr>
              <w:t xml:space="preserve"> presentación con imágenes </w:t>
            </w:r>
          </w:p>
        </w:tc>
        <w:tc>
          <w:tcPr>
            <w:tcW w:w="2390" w:type="dxa"/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Saludo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Presentar agenda (orden) de la clase.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Llamar a lista</w:t>
            </w:r>
          </w:p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Organice a los estudiantes para iniciar la clase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Solicite actividades pendientes.</w:t>
            </w:r>
          </w:p>
          <w:p w:rsidR="007774B0" w:rsidRPr="00245B47" w:rsidRDefault="007774B0">
            <w:pPr>
              <w:rPr>
                <w:rFonts w:ascii="Bahnschrift SemiLight" w:hAnsi="Bahnschrift SemiLight"/>
              </w:rPr>
            </w:pPr>
          </w:p>
        </w:tc>
        <w:tc>
          <w:tcPr>
            <w:tcW w:w="2194" w:type="dxa"/>
          </w:tcPr>
          <w:p w:rsidR="007774B0" w:rsidRPr="000019AA" w:rsidRDefault="007774B0" w:rsidP="007774B0">
            <w:pPr>
              <w:pStyle w:val="Prrafodelista"/>
              <w:numPr>
                <w:ilvl w:val="0"/>
                <w:numId w:val="10"/>
              </w:numPr>
              <w:rPr>
                <w:rFonts w:ascii="Bahnschrift SemiLight" w:hAnsi="Bahnschrift SemiLight"/>
              </w:rPr>
            </w:pPr>
            <w:r w:rsidRPr="000019AA">
              <w:rPr>
                <w:rFonts w:ascii="Bahnschrift SemiLight" w:hAnsi="Bahnschrift SemiLight"/>
              </w:rPr>
              <w:t>Lista de asistencia.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0"/>
              </w:numPr>
              <w:rPr>
                <w:rFonts w:ascii="Bahnschrift SemiLight" w:hAnsi="Bahnschrift SemiLight"/>
              </w:rPr>
            </w:pPr>
            <w:r w:rsidRPr="000019AA">
              <w:rPr>
                <w:rFonts w:ascii="Bahnschrift SemiLight" w:hAnsi="Bahnschrift SemiLight"/>
              </w:rPr>
              <w:t>Lapicero o lápiz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0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Computador.</w:t>
            </w:r>
          </w:p>
          <w:p w:rsidR="007774B0" w:rsidRPr="000019AA" w:rsidRDefault="007774B0" w:rsidP="007774B0">
            <w:pPr>
              <w:pStyle w:val="Prrafodelista"/>
              <w:numPr>
                <w:ilvl w:val="0"/>
                <w:numId w:val="10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Internet.</w:t>
            </w:r>
          </w:p>
        </w:tc>
        <w:tc>
          <w:tcPr>
            <w:tcW w:w="4677" w:type="dxa"/>
          </w:tcPr>
          <w:p w:rsidR="007774B0" w:rsidRPr="00245B47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object w:dxaOrig="7195" w:dyaOrig="5396">
                <v:shape id="_x0000_i1041" type="#_x0000_t75" style="width:183pt;height:127.5pt" o:ole="">
                  <v:imagedata r:id="rId17" o:title=""/>
                </v:shape>
                <o:OLEObject Type="Embed" ProgID="PowerPoint.Show.12" ShapeID="_x0000_i1041" DrawAspect="Content" ObjectID="_1668374137" r:id="rId18"/>
              </w:object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Explicación </w:t>
            </w:r>
          </w:p>
          <w:p w:rsidR="007774B0" w:rsidRPr="0015181E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40 minutos 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Estar atentos, participar, preguntar.</w:t>
            </w:r>
          </w:p>
          <w:p w:rsidR="007774B0" w:rsidRPr="000019AA" w:rsidRDefault="007774B0" w:rsidP="00703442">
            <w:pPr>
              <w:pStyle w:val="Prrafodelista"/>
              <w:rPr>
                <w:rFonts w:ascii="Bahnschrift SemiLight" w:hAnsi="Bahnschrift SemiLight"/>
              </w:rPr>
            </w:pPr>
          </w:p>
        </w:tc>
        <w:tc>
          <w:tcPr>
            <w:tcW w:w="2390" w:type="dxa"/>
          </w:tcPr>
          <w:p w:rsidR="007774B0" w:rsidRPr="00703442" w:rsidRDefault="007774B0" w:rsidP="00703442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Explicar </w:t>
            </w:r>
            <w:r w:rsidRPr="00703442">
              <w:rPr>
                <w:rFonts w:ascii="Bahnschrift SemiLight" w:hAnsi="Bahnschrift SemiLight"/>
              </w:rPr>
              <w:t>en</w:t>
            </w:r>
            <w:r>
              <w:rPr>
                <w:rFonts w:ascii="Bahnschrift SemiLight" w:hAnsi="Bahnschrift SemiLight"/>
              </w:rPr>
              <w:t xml:space="preserve"> una presentación,</w:t>
            </w:r>
            <w:r w:rsidRPr="00703442">
              <w:rPr>
                <w:rFonts w:ascii="Bahnschrift SemiLight" w:hAnsi="Bahnschrift SemiLight"/>
              </w:rPr>
              <w:t xml:space="preserve"> detalle</w:t>
            </w:r>
            <w:r>
              <w:rPr>
                <w:rFonts w:ascii="Bahnschrift SemiLight" w:hAnsi="Bahnschrift SemiLight"/>
              </w:rPr>
              <w:t>s</w:t>
            </w:r>
            <w:r w:rsidRPr="00703442">
              <w:rPr>
                <w:rFonts w:ascii="Bahnschrift SemiLight" w:hAnsi="Bahnschrift SemiLight"/>
              </w:rPr>
              <w:t xml:space="preserve"> </w:t>
            </w:r>
            <w:r>
              <w:rPr>
                <w:rFonts w:ascii="Bahnschrift SemiLight" w:hAnsi="Bahnschrift SemiLight"/>
              </w:rPr>
              <w:t>d</w:t>
            </w:r>
            <w:r w:rsidRPr="00703442">
              <w:rPr>
                <w:rFonts w:ascii="Bahnschrift SemiLight" w:hAnsi="Bahnschrift SemiLight"/>
              </w:rPr>
              <w:t>el m</w:t>
            </w:r>
            <w:r>
              <w:rPr>
                <w:rFonts w:ascii="Bahnschrift SemiLight" w:hAnsi="Bahnschrift SemiLight"/>
              </w:rPr>
              <w:t xml:space="preserve">ecanismo de defensa específico: </w:t>
            </w:r>
            <w:r w:rsidRPr="00703442">
              <w:rPr>
                <w:rFonts w:ascii="Bahnschrift SemiLight" w:hAnsi="Bahnschrift SemiLight"/>
              </w:rPr>
              <w:t>respuesta inmune, inmunidad humoral e inmunidad</w:t>
            </w:r>
          </w:p>
          <w:p w:rsidR="007774B0" w:rsidRDefault="007774B0" w:rsidP="00703442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mediada por células.</w:t>
            </w:r>
          </w:p>
          <w:p w:rsidR="007774B0" w:rsidRDefault="007774B0" w:rsidP="00703442">
            <w:pPr>
              <w:pStyle w:val="Sinespaciado"/>
              <w:rPr>
                <w:rFonts w:ascii="Bahnschrift SemiLight" w:hAnsi="Bahnschrift SemiLight"/>
              </w:rPr>
            </w:pPr>
          </w:p>
          <w:p w:rsidR="007774B0" w:rsidRPr="0015181E" w:rsidRDefault="007774B0" w:rsidP="004F4B2B">
            <w:pPr>
              <w:pStyle w:val="Sinespaciado"/>
              <w:rPr>
                <w:rFonts w:ascii="Bahnschrift SemiLight" w:hAnsi="Bahnschrift SemiLight"/>
              </w:rPr>
            </w:pPr>
            <w:r w:rsidRPr="00703442">
              <w:rPr>
                <w:rFonts w:ascii="Bahnschrift SemiLight" w:hAnsi="Bahnschrift SemiLight"/>
              </w:rPr>
              <w:t>Amplíe su conocimiento</w:t>
            </w:r>
            <w:r>
              <w:rPr>
                <w:rFonts w:ascii="Bahnschrift SemiLight" w:hAnsi="Bahnschrift SemiLight"/>
              </w:rPr>
              <w:t xml:space="preserve"> </w:t>
            </w:r>
            <w:r w:rsidRPr="00703442">
              <w:rPr>
                <w:rFonts w:ascii="Bahnschrift SemiLight" w:hAnsi="Bahnschrift SemiLight"/>
              </w:rPr>
              <w:t>consultando distintas fuentes y de ser necesario,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Guía del docente.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Computador.</w:t>
            </w:r>
          </w:p>
          <w:p w:rsidR="007774B0" w:rsidRPr="00703442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Video beam.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inline distT="0" distB="0" distL="0" distR="0" wp14:anchorId="42AAD676" wp14:editId="2EF23AF2">
                  <wp:extent cx="2733675" cy="1790663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0D07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7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4B0" w:rsidRPr="005E5699" w:rsidRDefault="007774B0" w:rsidP="005E5699">
            <w:pPr>
              <w:tabs>
                <w:tab w:val="left" w:pos="930"/>
              </w:tabs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ab/>
            </w:r>
            <w:bookmarkStart w:id="1" w:name="_MON_1668326223"/>
            <w:bookmarkEnd w:id="1"/>
            <w:r>
              <w:rPr>
                <w:rFonts w:ascii="Bahnschrift SemiLight" w:hAnsi="Bahnschrift SemiLight"/>
              </w:rPr>
              <w:object w:dxaOrig="1543" w:dyaOrig="991">
                <v:shape id="_x0000_i1042" type="#_x0000_t75" style="width:77.25pt;height:49.5pt" o:ole="">
                  <v:imagedata r:id="rId20" o:title=""/>
                </v:shape>
                <o:OLEObject Type="Embed" ProgID="Word.Document.12" ShapeID="_x0000_i1042" DrawAspect="Icon" ObjectID="_1668374138" r:id="rId21">
                  <o:FieldCodes>\s</o:FieldCodes>
                </o:OLEObject>
              </w:object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lastRenderedPageBreak/>
              <w:t>Síntesis</w:t>
            </w:r>
          </w:p>
          <w:p w:rsidR="007774B0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15 Minutos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Van a realizar un viaje al Mundo “Immuno T”</w:t>
            </w:r>
          </w:p>
        </w:tc>
        <w:tc>
          <w:tcPr>
            <w:tcW w:w="2390" w:type="dxa"/>
          </w:tcPr>
          <w:p w:rsidR="007774B0" w:rsidRDefault="007774B0" w:rsidP="00703442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Explique en qué consiste el viaje, Una app donde leerán una historia del sistema inmune en movimiento.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Celular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sz w:val="24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1DCC13BB" wp14:editId="391DC127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0</wp:posOffset>
                  </wp:positionV>
                  <wp:extent cx="18954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491" y="21390"/>
                      <wp:lineTo x="2149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C89FE2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4B0" w:rsidRPr="00245B47" w:rsidTr="004A4B93">
        <w:tc>
          <w:tcPr>
            <w:tcW w:w="1444" w:type="dxa"/>
          </w:tcPr>
          <w:p w:rsidR="007774B0" w:rsidRDefault="007774B0" w:rsidP="00F91187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Evaluación 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Realizar una vacuna contra la malaria.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En grupo de 3 personas hacer un mural digital de la vacuna contra la malaria.</w:t>
            </w:r>
          </w:p>
        </w:tc>
        <w:tc>
          <w:tcPr>
            <w:tcW w:w="2390" w:type="dxa"/>
          </w:tcPr>
          <w:p w:rsidR="007774B0" w:rsidRDefault="007774B0" w:rsidP="00703442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Exponga que se utilizará una simulación virtual para realizar la vacuna. En la plataforma tendrán instrucciones e información de esta enfermedad. 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inline distT="0" distB="0" distL="0" distR="0" wp14:anchorId="4587D54D" wp14:editId="070EC68A">
                  <wp:extent cx="2791239" cy="1400175"/>
                  <wp:effectExtent l="0" t="0" r="9525" b="0"/>
                  <wp:docPr id="3" name="Imagen 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C83E8F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885" cy="14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4B0" w:rsidRPr="00245B47" w:rsidTr="004A4B93">
        <w:tc>
          <w:tcPr>
            <w:tcW w:w="1444" w:type="dxa"/>
            <w:shd w:val="clear" w:color="auto" w:fill="FFCE33"/>
          </w:tcPr>
          <w:p w:rsidR="007774B0" w:rsidRPr="00245B47" w:rsidRDefault="007774B0" w:rsidP="00333B6B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Duración</w:t>
            </w:r>
          </w:p>
        </w:tc>
        <w:tc>
          <w:tcPr>
            <w:tcW w:w="2473" w:type="dxa"/>
            <w:shd w:val="clear" w:color="auto" w:fill="FFCE33"/>
          </w:tcPr>
          <w:p w:rsidR="007774B0" w:rsidRPr="00245B47" w:rsidRDefault="007774B0" w:rsidP="00333B6B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estudiantes</w:t>
            </w:r>
          </w:p>
        </w:tc>
        <w:tc>
          <w:tcPr>
            <w:tcW w:w="2390" w:type="dxa"/>
            <w:shd w:val="clear" w:color="auto" w:fill="FFCE33"/>
          </w:tcPr>
          <w:p w:rsidR="007774B0" w:rsidRPr="00245B47" w:rsidRDefault="007774B0" w:rsidP="00333B6B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Actividades del docente</w:t>
            </w:r>
          </w:p>
        </w:tc>
        <w:tc>
          <w:tcPr>
            <w:tcW w:w="2194" w:type="dxa"/>
            <w:shd w:val="clear" w:color="auto" w:fill="FFCE33"/>
          </w:tcPr>
          <w:p w:rsidR="007774B0" w:rsidRPr="00245B47" w:rsidRDefault="007774B0" w:rsidP="00333B6B">
            <w:pPr>
              <w:jc w:val="center"/>
              <w:rPr>
                <w:rFonts w:ascii="Bahnschrift SemiLight" w:hAnsi="Bahnschrift SemiLight"/>
                <w:sz w:val="24"/>
              </w:rPr>
            </w:pPr>
            <w:r>
              <w:rPr>
                <w:rFonts w:ascii="Bahnschrift SemiLight" w:hAnsi="Bahnschrift SemiLight"/>
                <w:sz w:val="24"/>
              </w:rPr>
              <w:t>Recursos</w:t>
            </w:r>
          </w:p>
        </w:tc>
        <w:tc>
          <w:tcPr>
            <w:tcW w:w="4677" w:type="dxa"/>
            <w:shd w:val="clear" w:color="auto" w:fill="FFCE33"/>
          </w:tcPr>
          <w:p w:rsidR="007774B0" w:rsidRPr="00245B47" w:rsidRDefault="007774B0" w:rsidP="00333B6B">
            <w:pPr>
              <w:jc w:val="center"/>
              <w:rPr>
                <w:rFonts w:ascii="Bahnschrift SemiLight" w:hAnsi="Bahnschrift SemiLight"/>
                <w:sz w:val="24"/>
              </w:rPr>
            </w:pPr>
            <w:r w:rsidRPr="00245B47">
              <w:rPr>
                <w:rFonts w:ascii="Bahnschrift SemiLight" w:hAnsi="Bahnschrift SemiLight"/>
                <w:sz w:val="24"/>
              </w:rPr>
              <w:t>Herramientas</w:t>
            </w:r>
            <w:r>
              <w:rPr>
                <w:rFonts w:ascii="Bahnschrift SemiLight" w:hAnsi="Bahnschrift SemiLight"/>
                <w:sz w:val="24"/>
              </w:rPr>
              <w:t xml:space="preserve"> didácticas</w:t>
            </w:r>
          </w:p>
        </w:tc>
      </w:tr>
      <w:tr w:rsidR="007774B0" w:rsidRPr="00245B47" w:rsidTr="00333B6B">
        <w:tc>
          <w:tcPr>
            <w:tcW w:w="13178" w:type="dxa"/>
            <w:gridSpan w:val="5"/>
            <w:shd w:val="clear" w:color="auto" w:fill="000000" w:themeFill="text1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t xml:space="preserve">Tema: </w:t>
            </w:r>
            <w:r w:rsidRPr="00333B6B">
              <w:rPr>
                <w:rFonts w:ascii="Bahnschrift SemiLight" w:hAnsi="Bahnschrift SemiLight"/>
                <w:noProof/>
                <w:lang w:eastAsia="es-CO"/>
              </w:rPr>
              <w:t>Prevención y factores de riesgo</w:t>
            </w:r>
          </w:p>
        </w:tc>
      </w:tr>
      <w:tr w:rsidR="007774B0" w:rsidRPr="00245B47" w:rsidTr="004A4B93">
        <w:trPr>
          <w:trHeight w:val="3392"/>
        </w:trPr>
        <w:tc>
          <w:tcPr>
            <w:tcW w:w="1444" w:type="dxa"/>
          </w:tcPr>
          <w:p w:rsidR="007774B0" w:rsidRPr="0015181E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Inició</w:t>
            </w:r>
          </w:p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50</w:t>
            </w:r>
            <w:r w:rsidRPr="0015181E">
              <w:rPr>
                <w:rFonts w:ascii="Bahnschrift SemiLight" w:hAnsi="Bahnschrift SemiLight"/>
              </w:rPr>
              <w:t xml:space="preserve"> minutos</w:t>
            </w:r>
          </w:p>
        </w:tc>
        <w:tc>
          <w:tcPr>
            <w:tcW w:w="2473" w:type="dxa"/>
          </w:tcPr>
          <w:p w:rsidR="007774B0" w:rsidRPr="00F42C8B" w:rsidRDefault="007774B0" w:rsidP="007774B0">
            <w:pPr>
              <w:pStyle w:val="Prrafodelista"/>
              <w:numPr>
                <w:ilvl w:val="0"/>
                <w:numId w:val="12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Leer infografía y responder actividad de casos de enfermedades infecciosas.</w:t>
            </w:r>
          </w:p>
        </w:tc>
        <w:tc>
          <w:tcPr>
            <w:tcW w:w="2390" w:type="dxa"/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Saludo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Presentar agenda (orden) de la clase.</w:t>
            </w:r>
          </w:p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Llamar a lista</w:t>
            </w:r>
          </w:p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 w:rsidRPr="0015181E">
              <w:rPr>
                <w:rFonts w:ascii="Bahnschrift SemiLight" w:hAnsi="Bahnschrift SemiLight"/>
              </w:rPr>
              <w:t>Organice a los estudiantes para iniciar la clase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Pr="008A258D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Solicite realiza actividad de casos de enfermedades infecciosas.</w:t>
            </w:r>
          </w:p>
        </w:tc>
        <w:tc>
          <w:tcPr>
            <w:tcW w:w="2194" w:type="dxa"/>
          </w:tcPr>
          <w:p w:rsidR="007774B0" w:rsidRPr="000019AA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 w:rsidRPr="000019AA">
              <w:rPr>
                <w:rFonts w:ascii="Bahnschrift SemiLight" w:hAnsi="Bahnschrift SemiLight"/>
              </w:rPr>
              <w:t>Lista de asistencia.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 w:rsidRPr="000019AA">
              <w:rPr>
                <w:rFonts w:ascii="Bahnschrift SemiLight" w:hAnsi="Bahnschrift SemiLight"/>
              </w:rPr>
              <w:t>Lapicero o lápiz</w:t>
            </w:r>
            <w:r>
              <w:rPr>
                <w:rFonts w:ascii="Bahnschrift SemiLight" w:hAnsi="Bahnschrift SemiLight"/>
              </w:rPr>
              <w:t>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Cuaderno de apuntes.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5CE34E42" wp14:editId="173E27A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64782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475" y="21505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f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2" w:name="_MON_1668355800"/>
            <w:bookmarkEnd w:id="2"/>
            <w:r>
              <w:rPr>
                <w:rFonts w:ascii="Bahnschrift SemiLight" w:hAnsi="Bahnschrift SemiLight"/>
                <w:noProof/>
                <w:lang w:eastAsia="es-CO"/>
              </w:rPr>
              <w:object w:dxaOrig="1543" w:dyaOrig="991">
                <v:shape id="_x0000_i1043" type="#_x0000_t75" style="width:77.25pt;height:49.5pt" o:ole="">
                  <v:imagedata r:id="rId26" o:title=""/>
                </v:shape>
                <o:OLEObject Type="Embed" ProgID="Word.Document.12" ShapeID="_x0000_i1043" DrawAspect="Icon" ObjectID="_1668374139" r:id="rId27">
                  <o:FieldCodes>\s</o:FieldCodes>
                </o:OLEObject>
              </w:object>
            </w:r>
          </w:p>
        </w:tc>
      </w:tr>
      <w:tr w:rsidR="007774B0" w:rsidRPr="00245B47" w:rsidTr="004A4B93">
        <w:trPr>
          <w:trHeight w:val="1691"/>
        </w:trPr>
        <w:tc>
          <w:tcPr>
            <w:tcW w:w="1444" w:type="dxa"/>
          </w:tcPr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lastRenderedPageBreak/>
              <w:t>Aplicación</w:t>
            </w:r>
          </w:p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50 Minutos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2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Descargar y jugar “Malaria invasión”</w:t>
            </w:r>
          </w:p>
        </w:tc>
        <w:tc>
          <w:tcPr>
            <w:tcW w:w="2390" w:type="dxa"/>
          </w:tcPr>
          <w:p w:rsidR="007774B0" w:rsidRPr="0015181E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Explicar en qué consiste el juego y solicitar la temática en el cuaderno.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Celular.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Cuaderno.</w:t>
            </w:r>
          </w:p>
          <w:p w:rsidR="007774B0" w:rsidRPr="000019AA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Lapicero o lápiz.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44861E4F" wp14:editId="6845A1E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56515</wp:posOffset>
                  </wp:positionV>
                  <wp:extent cx="2359010" cy="990600"/>
                  <wp:effectExtent l="0" t="0" r="3810" b="0"/>
                  <wp:wrapTight wrapText="bothSides">
                    <wp:wrapPolygon edited="0">
                      <wp:start x="0" y="0"/>
                      <wp:lineTo x="0" y="21185"/>
                      <wp:lineTo x="21460" y="21185"/>
                      <wp:lineTo x="21460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C836E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4B0" w:rsidRPr="009167C3" w:rsidRDefault="007774B0" w:rsidP="009167C3">
            <w:pPr>
              <w:rPr>
                <w:rFonts w:ascii="Bahnschrift SemiLight" w:hAnsi="Bahnschrift SemiLight"/>
                <w:lang w:eastAsia="es-CO"/>
              </w:rPr>
            </w:pPr>
          </w:p>
          <w:p w:rsidR="007774B0" w:rsidRPr="009167C3" w:rsidRDefault="007774B0" w:rsidP="009167C3">
            <w:pPr>
              <w:rPr>
                <w:rFonts w:ascii="Bahnschrift SemiLight" w:hAnsi="Bahnschrift SemiLight"/>
                <w:lang w:eastAsia="es-CO"/>
              </w:rPr>
            </w:pPr>
          </w:p>
          <w:p w:rsidR="007774B0" w:rsidRDefault="007774B0" w:rsidP="009167C3">
            <w:pPr>
              <w:rPr>
                <w:rFonts w:ascii="Bahnschrift SemiLight" w:hAnsi="Bahnschrift SemiLight"/>
                <w:lang w:eastAsia="es-CO"/>
              </w:rPr>
            </w:pPr>
          </w:p>
          <w:p w:rsidR="007774B0" w:rsidRDefault="007774B0" w:rsidP="009167C3">
            <w:pPr>
              <w:rPr>
                <w:rFonts w:ascii="Bahnschrift SemiLight" w:hAnsi="Bahnschrift SemiLight"/>
                <w:lang w:eastAsia="es-CO"/>
              </w:rPr>
            </w:pPr>
          </w:p>
          <w:p w:rsidR="007774B0" w:rsidRDefault="007774B0" w:rsidP="009167C3">
            <w:pPr>
              <w:rPr>
                <w:rFonts w:ascii="Bahnschrift SemiLight" w:hAnsi="Bahnschrift SemiLight"/>
                <w:lang w:eastAsia="es-CO"/>
              </w:rPr>
            </w:pPr>
          </w:p>
          <w:p w:rsidR="007774B0" w:rsidRPr="009167C3" w:rsidRDefault="007774B0" w:rsidP="009167C3">
            <w:pPr>
              <w:tabs>
                <w:tab w:val="left" w:pos="1485"/>
              </w:tabs>
              <w:rPr>
                <w:rFonts w:ascii="Bahnschrift SemiLight" w:hAnsi="Bahnschrift SemiLight"/>
                <w:lang w:eastAsia="es-CO"/>
              </w:rPr>
            </w:pPr>
            <w:r>
              <w:rPr>
                <w:rFonts w:ascii="Bahnschrift SemiLight" w:hAnsi="Bahnschrift SemiLight"/>
                <w:lang w:eastAsia="es-CO"/>
              </w:rPr>
              <w:tab/>
            </w:r>
          </w:p>
        </w:tc>
      </w:tr>
      <w:tr w:rsidR="007774B0" w:rsidRPr="00245B47" w:rsidTr="004A4B93">
        <w:trPr>
          <w:trHeight w:val="1559"/>
        </w:trPr>
        <w:tc>
          <w:tcPr>
            <w:tcW w:w="1444" w:type="dxa"/>
          </w:tcPr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Síntesis</w:t>
            </w:r>
          </w:p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5 minutos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2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Responder la última columna “lo que aprendí” de la tabla seyuga</w:t>
            </w:r>
          </w:p>
        </w:tc>
        <w:tc>
          <w:tcPr>
            <w:tcW w:w="2390" w:type="dxa"/>
          </w:tcPr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Solicitar la tabla seyuga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Papel.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Lapicero o lápiz 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</w:p>
        </w:tc>
      </w:tr>
      <w:tr w:rsidR="007774B0" w:rsidRPr="00245B47" w:rsidTr="004A4B93">
        <w:trPr>
          <w:trHeight w:val="1559"/>
        </w:trPr>
        <w:tc>
          <w:tcPr>
            <w:tcW w:w="1444" w:type="dxa"/>
          </w:tcPr>
          <w:p w:rsidR="007774B0" w:rsidRDefault="007774B0" w:rsidP="00F42C8B">
            <w:pPr>
              <w:pStyle w:val="Sinespaciado"/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Evaluación</w:t>
            </w:r>
          </w:p>
        </w:tc>
        <w:tc>
          <w:tcPr>
            <w:tcW w:w="2473" w:type="dxa"/>
          </w:tcPr>
          <w:p w:rsidR="007774B0" w:rsidRDefault="007774B0" w:rsidP="007774B0">
            <w:pPr>
              <w:pStyle w:val="Prrafodelista"/>
              <w:numPr>
                <w:ilvl w:val="0"/>
                <w:numId w:val="12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 xml:space="preserve">Consultar sobre </w:t>
            </w:r>
            <w:r w:rsidRPr="009167C3">
              <w:rPr>
                <w:rFonts w:ascii="Bahnschrift SemiLight" w:hAnsi="Bahnschrift SemiLight"/>
              </w:rPr>
              <w:t>el nuevo coronavirus SARS-CoV-2,</w:t>
            </w:r>
            <w:r>
              <w:rPr>
                <w:rFonts w:ascii="Bahnschrift SemiLight" w:hAnsi="Bahnschrift SemiLight"/>
              </w:rPr>
              <w:t xml:space="preserve"> Realizar una infografía de la información </w:t>
            </w:r>
          </w:p>
        </w:tc>
        <w:tc>
          <w:tcPr>
            <w:tcW w:w="2390" w:type="dxa"/>
          </w:tcPr>
          <w:p w:rsidR="007774B0" w:rsidRDefault="007774B0" w:rsidP="007774B0">
            <w:pPr>
              <w:pStyle w:val="Sinespaciado"/>
              <w:numPr>
                <w:ilvl w:val="0"/>
                <w:numId w:val="4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Solicite una infografía  de la investigación  nuevo coronavirus SARS-CoV-2.</w:t>
            </w:r>
          </w:p>
        </w:tc>
        <w:tc>
          <w:tcPr>
            <w:tcW w:w="2194" w:type="dxa"/>
          </w:tcPr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Computador</w:t>
            </w:r>
          </w:p>
          <w:p w:rsidR="007774B0" w:rsidRDefault="007774B0" w:rsidP="007774B0">
            <w:pPr>
              <w:pStyle w:val="Prrafodelista"/>
              <w:numPr>
                <w:ilvl w:val="0"/>
                <w:numId w:val="11"/>
              </w:numPr>
              <w:rPr>
                <w:rFonts w:ascii="Bahnschrift SemiLight" w:hAnsi="Bahnschrift SemiLight"/>
              </w:rPr>
            </w:pPr>
            <w:r>
              <w:rPr>
                <w:rFonts w:ascii="Bahnschrift SemiLight" w:hAnsi="Bahnschrift SemiLight"/>
              </w:rPr>
              <w:t>Internet</w:t>
            </w:r>
          </w:p>
        </w:tc>
        <w:tc>
          <w:tcPr>
            <w:tcW w:w="4677" w:type="dxa"/>
          </w:tcPr>
          <w:p w:rsidR="007774B0" w:rsidRDefault="007774B0">
            <w:pPr>
              <w:rPr>
                <w:rFonts w:ascii="Bahnschrift SemiLight" w:hAnsi="Bahnschrift SemiLight"/>
                <w:noProof/>
                <w:lang w:eastAsia="es-CO"/>
              </w:rPr>
            </w:pPr>
            <w:r>
              <w:rPr>
                <w:rFonts w:ascii="Bahnschrift SemiLight" w:hAnsi="Bahnschrift SemiLight"/>
                <w:noProof/>
              </w:rPr>
              <w:object w:dxaOrig="225" w:dyaOrig="225">
                <v:shape id="_x0000_s1026" type="#_x0000_t75" href="https://view.genial.ly/5ea1d94eefce850db1f6d764/vertical-infographic-infografia" style="position:absolute;margin-left:59.35pt;margin-top:2.05pt;width:105.1pt;height:221.75pt;z-index:251666432;mso-position-horizontal-relative:text;mso-position-vertical-relative:text;mso-width-relative:page;mso-height-relative:page" wrapcoords="-103 0 -103 21551 21600 21551 21600 0 -103 0" o:button="t">
                  <v:fill o:detectmouseclick="t"/>
                  <v:imagedata r:id="rId29" o:title=""/>
                  <w10:wrap type="tight"/>
                </v:shape>
                <o:OLEObject Type="Embed" ProgID="PBrush" ShapeID="_x0000_s1026" DrawAspect="Content" ObjectID="_1668374140" r:id="rId30"/>
              </w:object>
            </w:r>
          </w:p>
        </w:tc>
      </w:tr>
    </w:tbl>
    <w:p w:rsidR="007774B0" w:rsidRDefault="007774B0" w:rsidP="004A4B93">
      <w:pPr>
        <w:rPr>
          <w:rFonts w:ascii="Bahnschrift SemiLight" w:hAnsi="Bahnschrift SemiLight"/>
        </w:rPr>
      </w:pPr>
    </w:p>
    <w:p w:rsidR="00FD1365" w:rsidRDefault="00FD1365" w:rsidP="004A4B93">
      <w:pPr>
        <w:rPr>
          <w:rFonts w:ascii="Bahnschrift SemiLight" w:hAnsi="Bahnschrift SemiLight"/>
        </w:rPr>
      </w:pPr>
    </w:p>
    <w:p w:rsidR="007774B0" w:rsidRPr="004A4B93" w:rsidRDefault="00A86FA6" w:rsidP="004A4B93">
      <w:pPr>
        <w:rPr>
          <w:rFonts w:ascii="Bahnschrift SemiLight" w:hAnsi="Bahnschrift SemiLight"/>
          <w:sz w:val="24"/>
        </w:rPr>
      </w:pPr>
      <w:r w:rsidRPr="00A86FA6">
        <w:rPr>
          <w:rFonts w:ascii="Bahnschrift SemiLight" w:hAnsi="Bahnschrift SemiLight"/>
          <w:b/>
          <w:sz w:val="36"/>
        </w:rPr>
        <w:lastRenderedPageBreak/>
        <w:drawing>
          <wp:anchor distT="0" distB="0" distL="114300" distR="114300" simplePos="0" relativeHeight="251672576" behindDoc="0" locked="0" layoutInCell="1" allowOverlap="1" wp14:anchorId="01B74FF0" wp14:editId="70824CE0">
            <wp:simplePos x="0" y="0"/>
            <wp:positionH relativeFrom="margin">
              <wp:posOffset>28575</wp:posOffset>
            </wp:positionH>
            <wp:positionV relativeFrom="paragraph">
              <wp:posOffset>265430</wp:posOffset>
            </wp:positionV>
            <wp:extent cx="323850" cy="323850"/>
            <wp:effectExtent l="0" t="0" r="0" b="0"/>
            <wp:wrapNone/>
            <wp:docPr id="14" name="Imagen 14" descr="Icono de libro abierto plano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 de libro abierto plano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FA6">
        <w:rPr>
          <w:rFonts w:ascii="Bahnschrift SemiLight" w:hAnsi="Bahnschrift SemiLight"/>
          <w:b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38CC3" wp14:editId="3CCBDCFF">
                <wp:simplePos x="0" y="0"/>
                <wp:positionH relativeFrom="column">
                  <wp:posOffset>-28576</wp:posOffset>
                </wp:positionH>
                <wp:positionV relativeFrom="paragraph">
                  <wp:posOffset>215265</wp:posOffset>
                </wp:positionV>
                <wp:extent cx="456565" cy="436245"/>
                <wp:effectExtent l="209550" t="152400" r="191135" b="249555"/>
                <wp:wrapNone/>
                <wp:docPr id="39" name="Google Shape;232;p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6155">
                          <a:off x="0" y="0"/>
                          <a:ext cx="456565" cy="43624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228600" dist="50800" dir="5400000" algn="tl" rotWithShape="0">
                            <a:srgbClr val="000000">
                              <a:alpha val="54900"/>
                            </a:srgbClr>
                          </a:outerShdw>
                        </a:effectLst>
                      </wps:spPr>
                      <wps:txbx>
                        <w:txbxContent>
                          <w:p w:rsidR="00A86FA6" w:rsidRDefault="00A86FA6" w:rsidP="00A86FA6">
                            <w:pPr>
                              <w:pStyle w:val="PiedepginaCar"/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38CC3" id="Google Shape;232;p30" o:spid="_x0000_s1026" style="position:absolute;margin-left:-2.25pt;margin-top:16.95pt;width:35.95pt;height:34.35pt;rotation:-18988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" fillcolor="#ffc000" stroked="f">
                <v:shadow on="t" color="black" opacity="35979f" origin="-.5,-.5" offset="0,4pt"/>
                <v:textbox inset="2.53958mm,2.53958mm,2.53958mm,2.53958mm">
                  <w:txbxContent>
                    <w:p w:rsidR="00A86FA6" w:rsidRDefault="00A86FA6" w:rsidP="00A86FA6">
                      <w:pPr>
                        <w:pStyle w:val="PiedepginaCar"/>
                        <w:spacing w:after="0"/>
                      </w:pPr>
                    </w:p>
                  </w:txbxContent>
                </v:textbox>
              </v:oval>
            </w:pict>
          </mc:Fallback>
        </mc:AlternateContent>
      </w:r>
      <w:r w:rsidRPr="00A86FA6">
        <w:rPr>
          <w:rFonts w:ascii="Bahnschrift SemiLight" w:hAnsi="Bahnschrift SemiLight"/>
          <w:b/>
          <w:sz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D8E7DE" wp14:editId="5F43FDB9">
                <wp:simplePos x="0" y="0"/>
                <wp:positionH relativeFrom="margin">
                  <wp:posOffset>1324292</wp:posOffset>
                </wp:positionH>
                <wp:positionV relativeFrom="paragraph">
                  <wp:posOffset>-818197</wp:posOffset>
                </wp:positionV>
                <wp:extent cx="330835" cy="2512060"/>
                <wp:effectExtent l="0" t="4762" r="0" b="7303"/>
                <wp:wrapNone/>
                <wp:docPr id="38" name="Google Shape;231;p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835" cy="25120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ED75B" id="Google Shape;231;p30" o:spid="_x0000_s1026" style="position:absolute;margin-left:104.25pt;margin-top:-64.4pt;width:26.05pt;height:197.8pt;rotation:90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" fillcolor="#ffc000" stroked="f">
                <v:textbox inset="2.53958mm,2.53958mm,2.53958mm,2.53958mm"/>
                <w10:wrap anchorx="margin"/>
              </v:roundrect>
            </w:pict>
          </mc:Fallback>
        </mc:AlternateContent>
      </w:r>
      <w:r w:rsidR="007774B0" w:rsidRPr="004A4B93">
        <w:rPr>
          <w:rFonts w:ascii="Bahnschrift SemiLight" w:hAnsi="Bahnschrift SemiLight"/>
          <w:sz w:val="24"/>
        </w:rPr>
        <w:t xml:space="preserve">Anexo: </w:t>
      </w:r>
      <w:bookmarkStart w:id="3" w:name="_GoBack"/>
      <w:bookmarkEnd w:id="3"/>
    </w:p>
    <w:p w:rsidR="003653B2" w:rsidRPr="007774B0" w:rsidRDefault="00A86FA6">
      <w:pPr>
        <w:rPr>
          <w:rFonts w:ascii="Bahnschrift SemiLight" w:hAnsi="Bahnschrift SemiLight"/>
          <w:b/>
          <w:sz w:val="36"/>
        </w:rPr>
      </w:pPr>
      <w:r>
        <w:rPr>
          <w:rFonts w:ascii="Bahnschrift SemiLight" w:hAnsi="Bahnschrift SemiLight"/>
          <w:b/>
          <w:sz w:val="36"/>
        </w:rPr>
        <w:t xml:space="preserve">       Rú</w:t>
      </w:r>
      <w:r w:rsidR="007774B0" w:rsidRPr="004A4B93">
        <w:rPr>
          <w:rFonts w:ascii="Bahnschrift SemiLight" w:hAnsi="Bahnschrift SemiLight"/>
          <w:b/>
          <w:sz w:val="36"/>
        </w:rPr>
        <w:t xml:space="preserve">brica de evaluación </w:t>
      </w:r>
    </w:p>
    <w:tbl>
      <w:tblPr>
        <w:tblStyle w:val="Tablaconcuadrcula"/>
        <w:tblW w:w="13325" w:type="dxa"/>
        <w:tblInd w:w="-5" w:type="dxa"/>
        <w:tblLook w:val="04A0" w:firstRow="1" w:lastRow="0" w:firstColumn="1" w:lastColumn="0" w:noHBand="0" w:noVBand="1"/>
      </w:tblPr>
      <w:tblGrid>
        <w:gridCol w:w="2410"/>
        <w:gridCol w:w="2793"/>
        <w:gridCol w:w="2599"/>
        <w:gridCol w:w="2599"/>
        <w:gridCol w:w="2924"/>
      </w:tblGrid>
      <w:tr w:rsidR="003653B2" w:rsidRPr="003653B2" w:rsidTr="00A86FA6">
        <w:tc>
          <w:tcPr>
            <w:tcW w:w="2410" w:type="dxa"/>
            <w:shd w:val="clear" w:color="auto" w:fill="FFD319"/>
          </w:tcPr>
          <w:p w:rsidR="003653B2" w:rsidRPr="00FD1365" w:rsidRDefault="003653B2" w:rsidP="00FD1365">
            <w:pPr>
              <w:jc w:val="center"/>
              <w:rPr>
                <w:rFonts w:ascii="Bahnschrift SemiLight" w:hAnsi="Bahnschrift SemiLight"/>
                <w:b/>
                <w:sz w:val="28"/>
              </w:rPr>
            </w:pPr>
            <w:r w:rsidRPr="00FD1365">
              <w:rPr>
                <w:rFonts w:ascii="Bahnschrift SemiLight" w:hAnsi="Bahnschrift SemiLight"/>
                <w:b/>
                <w:sz w:val="28"/>
              </w:rPr>
              <w:t>Aspectos</w:t>
            </w:r>
          </w:p>
        </w:tc>
        <w:tc>
          <w:tcPr>
            <w:tcW w:w="2793" w:type="dxa"/>
            <w:shd w:val="clear" w:color="auto" w:fill="FFD319"/>
          </w:tcPr>
          <w:p w:rsidR="003653B2" w:rsidRPr="00FD1365" w:rsidRDefault="003653B2" w:rsidP="00FD1365">
            <w:pPr>
              <w:jc w:val="center"/>
              <w:rPr>
                <w:rFonts w:ascii="Bahnschrift SemiLight" w:hAnsi="Bahnschrift SemiLight"/>
                <w:b/>
                <w:sz w:val="28"/>
              </w:rPr>
            </w:pPr>
            <w:r w:rsidRPr="00FD1365">
              <w:rPr>
                <w:rFonts w:ascii="Bahnschrift SemiLight" w:hAnsi="Bahnschrift SemiLight"/>
                <w:b/>
                <w:sz w:val="28"/>
              </w:rPr>
              <w:t>5</w:t>
            </w:r>
          </w:p>
        </w:tc>
        <w:tc>
          <w:tcPr>
            <w:tcW w:w="2599" w:type="dxa"/>
            <w:shd w:val="clear" w:color="auto" w:fill="FFD319"/>
          </w:tcPr>
          <w:p w:rsidR="003653B2" w:rsidRPr="00FD1365" w:rsidRDefault="003653B2" w:rsidP="00FD1365">
            <w:pPr>
              <w:jc w:val="center"/>
              <w:rPr>
                <w:rFonts w:ascii="Bahnschrift SemiLight" w:hAnsi="Bahnschrift SemiLight"/>
                <w:b/>
                <w:sz w:val="28"/>
              </w:rPr>
            </w:pPr>
            <w:r w:rsidRPr="00FD1365">
              <w:rPr>
                <w:rFonts w:ascii="Bahnschrift SemiLight" w:hAnsi="Bahnschrift SemiLight"/>
                <w:b/>
                <w:sz w:val="28"/>
              </w:rPr>
              <w:t>4</w:t>
            </w:r>
          </w:p>
        </w:tc>
        <w:tc>
          <w:tcPr>
            <w:tcW w:w="2599" w:type="dxa"/>
            <w:shd w:val="clear" w:color="auto" w:fill="FFD319"/>
          </w:tcPr>
          <w:p w:rsidR="003653B2" w:rsidRPr="00FD1365" w:rsidRDefault="003653B2" w:rsidP="00FD1365">
            <w:pPr>
              <w:jc w:val="center"/>
              <w:rPr>
                <w:rFonts w:ascii="Bahnschrift SemiLight" w:hAnsi="Bahnschrift SemiLight"/>
                <w:b/>
                <w:sz w:val="28"/>
              </w:rPr>
            </w:pPr>
            <w:r w:rsidRPr="00FD1365">
              <w:rPr>
                <w:rFonts w:ascii="Bahnschrift SemiLight" w:hAnsi="Bahnschrift SemiLight"/>
                <w:b/>
                <w:sz w:val="28"/>
              </w:rPr>
              <w:t>3</w:t>
            </w:r>
          </w:p>
        </w:tc>
        <w:tc>
          <w:tcPr>
            <w:tcW w:w="2924" w:type="dxa"/>
            <w:shd w:val="clear" w:color="auto" w:fill="FFD319"/>
          </w:tcPr>
          <w:p w:rsidR="003653B2" w:rsidRPr="00FD1365" w:rsidRDefault="003653B2" w:rsidP="00FD1365">
            <w:pPr>
              <w:jc w:val="center"/>
              <w:rPr>
                <w:rFonts w:ascii="Bahnschrift SemiLight" w:hAnsi="Bahnschrift SemiLight"/>
                <w:b/>
                <w:sz w:val="28"/>
              </w:rPr>
            </w:pPr>
            <w:r w:rsidRPr="00FD1365">
              <w:rPr>
                <w:rFonts w:ascii="Bahnschrift SemiLight" w:hAnsi="Bahnschrift SemiLight"/>
                <w:b/>
                <w:sz w:val="28"/>
              </w:rPr>
              <w:t>2</w:t>
            </w:r>
          </w:p>
        </w:tc>
      </w:tr>
      <w:tr w:rsidR="003653B2" w:rsidRPr="003653B2" w:rsidTr="00FD1365">
        <w:tc>
          <w:tcPr>
            <w:tcW w:w="2410" w:type="dxa"/>
            <w:shd w:val="clear" w:color="auto" w:fill="262626" w:themeFill="text1" w:themeFillTint="D9"/>
          </w:tcPr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>Presentación</w:t>
            </w:r>
          </w:p>
        </w:tc>
        <w:tc>
          <w:tcPr>
            <w:tcW w:w="2793" w:type="dxa"/>
          </w:tcPr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 xml:space="preserve">Presenta una </w:t>
            </w:r>
            <w:r>
              <w:rPr>
                <w:rFonts w:ascii="Bahnschrift SemiLight" w:hAnsi="Bahnschrift SemiLight"/>
                <w:b/>
                <w:sz w:val="24"/>
              </w:rPr>
              <w:t>motivadora narrativa con elementos bien conectados y buen apoyo didáctico</w:t>
            </w:r>
          </w:p>
        </w:tc>
        <w:tc>
          <w:tcPr>
            <w:tcW w:w="2599" w:type="dxa"/>
          </w:tcPr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Presenta una motivadora narrativa con elementos bien conectados, pero poco apoyo didáctico</w:t>
            </w:r>
          </w:p>
        </w:tc>
        <w:tc>
          <w:tcPr>
            <w:tcW w:w="2599" w:type="dxa"/>
          </w:tcPr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Presenta una aceptable narrativa con la mayoría de los elementos de los elementos conectados y poco apoyo didáctico.</w:t>
            </w:r>
          </w:p>
        </w:tc>
        <w:tc>
          <w:tcPr>
            <w:tcW w:w="2924" w:type="dxa"/>
          </w:tcPr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No existe una narrativa y poco atractivo su material de apoyo.</w:t>
            </w:r>
          </w:p>
        </w:tc>
      </w:tr>
      <w:tr w:rsidR="003653B2" w:rsidRPr="003653B2" w:rsidTr="00FD1365">
        <w:tc>
          <w:tcPr>
            <w:tcW w:w="2410" w:type="dxa"/>
            <w:shd w:val="clear" w:color="auto" w:fill="262626" w:themeFill="text1" w:themeFillTint="D9"/>
          </w:tcPr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>Contenido</w:t>
            </w:r>
          </w:p>
        </w:tc>
        <w:tc>
          <w:tcPr>
            <w:tcW w:w="2793" w:type="dxa"/>
          </w:tcPr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 xml:space="preserve">Los retos </w:t>
            </w:r>
            <w:r w:rsidR="00732FF7">
              <w:rPr>
                <w:rFonts w:ascii="Bahnschrift SemiLight" w:hAnsi="Bahnschrift SemiLight"/>
                <w:b/>
                <w:sz w:val="24"/>
              </w:rPr>
              <w:t>son originales y demuestra dominio del tema.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Los retos son aceptable y demuestra un completo dominio del tema.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Los retos son muy repetitivos y demuestra lagunas en el dominio del tema</w:t>
            </w:r>
          </w:p>
        </w:tc>
        <w:tc>
          <w:tcPr>
            <w:tcW w:w="2924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Los retos presentan errores que lo hacen incomprensibles y poco dominio del tema.</w:t>
            </w:r>
          </w:p>
        </w:tc>
      </w:tr>
      <w:tr w:rsidR="003653B2" w:rsidRPr="003653B2" w:rsidTr="00FD1365">
        <w:tc>
          <w:tcPr>
            <w:tcW w:w="2410" w:type="dxa"/>
            <w:shd w:val="clear" w:color="auto" w:fill="262626" w:themeFill="text1" w:themeFillTint="D9"/>
          </w:tcPr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>Uso de las TIC</w:t>
            </w:r>
            <w:r>
              <w:rPr>
                <w:rFonts w:ascii="Bahnschrift SemiLight" w:hAnsi="Bahnschrift SemiLight"/>
                <w:b/>
                <w:sz w:val="24"/>
              </w:rPr>
              <w:t xml:space="preserve"> y App</w:t>
            </w:r>
          </w:p>
        </w:tc>
        <w:tc>
          <w:tcPr>
            <w:tcW w:w="2793" w:type="dxa"/>
          </w:tcPr>
          <w:p w:rsidR="003653B2" w:rsidRPr="003653B2" w:rsidRDefault="00732FF7" w:rsidP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 xml:space="preserve">Utiliza una gran variedad de plataformas </w:t>
            </w:r>
            <w:r>
              <w:rPr>
                <w:rFonts w:ascii="Bahnschrift SemiLight" w:hAnsi="Bahnschrift SemiLight"/>
                <w:b/>
                <w:sz w:val="24"/>
              </w:rPr>
              <w:t xml:space="preserve">y herramientas </w:t>
            </w:r>
            <w:r>
              <w:rPr>
                <w:rFonts w:ascii="Bahnschrift SemiLight" w:hAnsi="Bahnschrift SemiLight"/>
                <w:b/>
                <w:sz w:val="24"/>
              </w:rPr>
              <w:t>virtuales.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Utiliza una cantidad considerable de herramientas y sitios web.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Utiliza escasas herramientas virtuales y poco manejo de ellas.</w:t>
            </w:r>
          </w:p>
        </w:tc>
        <w:tc>
          <w:tcPr>
            <w:tcW w:w="2924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No utiliza plataformas y herramientas virtuales.</w:t>
            </w:r>
          </w:p>
        </w:tc>
      </w:tr>
      <w:tr w:rsidR="003653B2" w:rsidRPr="003653B2" w:rsidTr="00FD1365">
        <w:tc>
          <w:tcPr>
            <w:tcW w:w="2410" w:type="dxa"/>
            <w:shd w:val="clear" w:color="auto" w:fill="262626" w:themeFill="text1" w:themeFillTint="D9"/>
          </w:tcPr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>Documentación</w:t>
            </w:r>
          </w:p>
        </w:tc>
        <w:tc>
          <w:tcPr>
            <w:tcW w:w="2793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Utiliza  diferentes fuentes externas para la realización del juego.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Utiliza algunas fuentes externa para realizar el juego.</w:t>
            </w:r>
          </w:p>
        </w:tc>
        <w:tc>
          <w:tcPr>
            <w:tcW w:w="2599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Utiliza solo las fuentes de apoyo que da el docente para realizar el juego.</w:t>
            </w:r>
          </w:p>
        </w:tc>
        <w:tc>
          <w:tcPr>
            <w:tcW w:w="2924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No utiliza ninguna fuente para realizar el juego.</w:t>
            </w:r>
          </w:p>
        </w:tc>
      </w:tr>
      <w:tr w:rsidR="003653B2" w:rsidRPr="003653B2" w:rsidTr="00FD1365">
        <w:tc>
          <w:tcPr>
            <w:tcW w:w="2410" w:type="dxa"/>
            <w:shd w:val="clear" w:color="auto" w:fill="262626" w:themeFill="text1" w:themeFillTint="D9"/>
          </w:tcPr>
          <w:p w:rsidR="00FD1365" w:rsidRDefault="00FD1365">
            <w:pPr>
              <w:rPr>
                <w:rFonts w:ascii="Bahnschrift SemiLight" w:hAnsi="Bahnschrift SemiLight"/>
                <w:b/>
                <w:sz w:val="24"/>
              </w:rPr>
            </w:pPr>
          </w:p>
          <w:p w:rsidR="003653B2" w:rsidRPr="003653B2" w:rsidRDefault="003653B2">
            <w:pPr>
              <w:rPr>
                <w:rFonts w:ascii="Bahnschrift SemiLight" w:hAnsi="Bahnschrift SemiLight"/>
                <w:b/>
                <w:sz w:val="24"/>
              </w:rPr>
            </w:pPr>
            <w:r w:rsidRPr="003653B2">
              <w:rPr>
                <w:rFonts w:ascii="Bahnschrift SemiLight" w:hAnsi="Bahnschrift SemiLight"/>
                <w:b/>
                <w:sz w:val="24"/>
              </w:rPr>
              <w:t>Trabajo colaborativo</w:t>
            </w:r>
          </w:p>
        </w:tc>
        <w:tc>
          <w:tcPr>
            <w:tcW w:w="2793" w:type="dxa"/>
          </w:tcPr>
          <w:p w:rsidR="003653B2" w:rsidRPr="003653B2" w:rsidRDefault="00732FF7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Participa activamente y aporta</w:t>
            </w:r>
            <w:r w:rsidR="00FD1365">
              <w:rPr>
                <w:rFonts w:ascii="Bahnschrift SemiLight" w:hAnsi="Bahnschrift SemiLight"/>
                <w:b/>
                <w:sz w:val="24"/>
              </w:rPr>
              <w:t xml:space="preserve"> ideas.</w:t>
            </w:r>
          </w:p>
        </w:tc>
        <w:tc>
          <w:tcPr>
            <w:tcW w:w="2599" w:type="dxa"/>
          </w:tcPr>
          <w:p w:rsidR="003653B2" w:rsidRPr="003653B2" w:rsidRDefault="00FD1365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Participa activamente y pocas veces aporta ideas.</w:t>
            </w:r>
          </w:p>
        </w:tc>
        <w:tc>
          <w:tcPr>
            <w:tcW w:w="2599" w:type="dxa"/>
          </w:tcPr>
          <w:p w:rsidR="003653B2" w:rsidRPr="003653B2" w:rsidRDefault="00FD1365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Realiza las actividades pero no aporta nada nuevo.</w:t>
            </w:r>
          </w:p>
        </w:tc>
        <w:tc>
          <w:tcPr>
            <w:tcW w:w="2924" w:type="dxa"/>
          </w:tcPr>
          <w:p w:rsidR="003653B2" w:rsidRPr="003653B2" w:rsidRDefault="00FD1365">
            <w:pPr>
              <w:rPr>
                <w:rFonts w:ascii="Bahnschrift SemiLight" w:hAnsi="Bahnschrift SemiLight"/>
                <w:b/>
                <w:sz w:val="24"/>
              </w:rPr>
            </w:pPr>
            <w:r>
              <w:rPr>
                <w:rFonts w:ascii="Bahnschrift SemiLight" w:hAnsi="Bahnschrift SemiLight"/>
                <w:b/>
                <w:sz w:val="24"/>
              </w:rPr>
              <w:t>No participa en ofrecer ideas ni en su realización de las misma.</w:t>
            </w:r>
          </w:p>
        </w:tc>
      </w:tr>
    </w:tbl>
    <w:p w:rsidR="007774B0" w:rsidRPr="003653B2" w:rsidRDefault="007774B0">
      <w:pPr>
        <w:rPr>
          <w:rFonts w:ascii="Bahnschrift SemiLight" w:hAnsi="Bahnschrift SemiLight"/>
          <w:b/>
          <w:sz w:val="24"/>
        </w:rPr>
      </w:pPr>
    </w:p>
    <w:sectPr w:rsidR="007774B0" w:rsidRPr="003653B2" w:rsidSect="007774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8AC" w:rsidRDefault="00B248AC" w:rsidP="007774B0">
      <w:pPr>
        <w:spacing w:after="0" w:line="240" w:lineRule="auto"/>
      </w:pPr>
      <w:r>
        <w:separator/>
      </w:r>
    </w:p>
  </w:endnote>
  <w:endnote w:type="continuationSeparator" w:id="0">
    <w:p w:rsidR="00B248AC" w:rsidRDefault="00B248AC" w:rsidP="00777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8AC" w:rsidRDefault="00B248AC" w:rsidP="007774B0">
      <w:pPr>
        <w:spacing w:after="0" w:line="240" w:lineRule="auto"/>
      </w:pPr>
      <w:r>
        <w:separator/>
      </w:r>
    </w:p>
  </w:footnote>
  <w:footnote w:type="continuationSeparator" w:id="0">
    <w:p w:rsidR="00B248AC" w:rsidRDefault="00B248AC" w:rsidP="00777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57F"/>
    <w:multiLevelType w:val="hybridMultilevel"/>
    <w:tmpl w:val="EF52A5D0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27A6F"/>
    <w:multiLevelType w:val="hybridMultilevel"/>
    <w:tmpl w:val="258A6DF0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8449E"/>
    <w:multiLevelType w:val="hybridMultilevel"/>
    <w:tmpl w:val="321834E0"/>
    <w:lvl w:ilvl="0" w:tplc="9968C878">
      <w:start w:val="1"/>
      <w:numFmt w:val="bullet"/>
      <w:lvlText w:val="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65CD3"/>
    <w:multiLevelType w:val="hybridMultilevel"/>
    <w:tmpl w:val="BEC2A9D2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11380"/>
    <w:multiLevelType w:val="hybridMultilevel"/>
    <w:tmpl w:val="B510A888"/>
    <w:lvl w:ilvl="0" w:tplc="9968C878">
      <w:start w:val="1"/>
      <w:numFmt w:val="bullet"/>
      <w:lvlText w:val="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F063D"/>
    <w:multiLevelType w:val="hybridMultilevel"/>
    <w:tmpl w:val="1EF889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C2769"/>
    <w:multiLevelType w:val="hybridMultilevel"/>
    <w:tmpl w:val="43AC805A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BB7E9A"/>
    <w:multiLevelType w:val="hybridMultilevel"/>
    <w:tmpl w:val="A6904F8E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6751F"/>
    <w:multiLevelType w:val="hybridMultilevel"/>
    <w:tmpl w:val="CA8286E8"/>
    <w:lvl w:ilvl="0" w:tplc="9968C878">
      <w:start w:val="1"/>
      <w:numFmt w:val="bullet"/>
      <w:lvlText w:val="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FF97657"/>
    <w:multiLevelType w:val="hybridMultilevel"/>
    <w:tmpl w:val="7E9EE1BE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2D3C89"/>
    <w:multiLevelType w:val="hybridMultilevel"/>
    <w:tmpl w:val="1C880D7A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C5A38"/>
    <w:multiLevelType w:val="hybridMultilevel"/>
    <w:tmpl w:val="B170BD64"/>
    <w:lvl w:ilvl="0" w:tplc="9968C87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4"/>
  </w:num>
  <w:num w:numId="5">
    <w:abstractNumId w:val="7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A8"/>
    <w:rsid w:val="00042388"/>
    <w:rsid w:val="000C21C7"/>
    <w:rsid w:val="001645B6"/>
    <w:rsid w:val="001B40C7"/>
    <w:rsid w:val="001F7265"/>
    <w:rsid w:val="0029742B"/>
    <w:rsid w:val="002A1C2B"/>
    <w:rsid w:val="003653B2"/>
    <w:rsid w:val="004031A8"/>
    <w:rsid w:val="004A5502"/>
    <w:rsid w:val="005A0B1C"/>
    <w:rsid w:val="006946F9"/>
    <w:rsid w:val="006C2AB2"/>
    <w:rsid w:val="00727C53"/>
    <w:rsid w:val="00732FF7"/>
    <w:rsid w:val="00754D39"/>
    <w:rsid w:val="007774B0"/>
    <w:rsid w:val="007B2D0F"/>
    <w:rsid w:val="007D4BD1"/>
    <w:rsid w:val="008413B8"/>
    <w:rsid w:val="008F5E46"/>
    <w:rsid w:val="00910D39"/>
    <w:rsid w:val="009306CD"/>
    <w:rsid w:val="00933FFB"/>
    <w:rsid w:val="009342AA"/>
    <w:rsid w:val="0093441F"/>
    <w:rsid w:val="00955CB8"/>
    <w:rsid w:val="00987066"/>
    <w:rsid w:val="009D1DE5"/>
    <w:rsid w:val="00A86FA6"/>
    <w:rsid w:val="00AE142A"/>
    <w:rsid w:val="00B248AC"/>
    <w:rsid w:val="00C5371B"/>
    <w:rsid w:val="00D0631F"/>
    <w:rsid w:val="00E0115D"/>
    <w:rsid w:val="00F75C31"/>
    <w:rsid w:val="00FD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F38F2"/>
  <w15:chartTrackingRefBased/>
  <w15:docId w15:val="{117F73F1-8824-4263-8BD5-22D98833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3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27C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7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74B0"/>
  </w:style>
  <w:style w:type="paragraph" w:styleId="Piedepgina">
    <w:name w:val="footer"/>
    <w:basedOn w:val="Normal"/>
    <w:link w:val="PiedepginaCar"/>
    <w:uiPriority w:val="99"/>
    <w:unhideWhenUsed/>
    <w:rsid w:val="00777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4B0"/>
  </w:style>
  <w:style w:type="paragraph" w:styleId="Sinespaciado">
    <w:name w:val="No Spacing"/>
    <w:uiPriority w:val="1"/>
    <w:qFormat/>
    <w:rsid w:val="007774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zlet.com/co/551594207/sistema-inmune-flash-cards/?funnelUUID=52d74343-f17b-44f0-b6e6-a39696d47624" TargetMode="External"/><Relationship Id="rId18" Type="http://schemas.openxmlformats.org/officeDocument/2006/relationships/package" Target="embeddings/Presentaci_n_de_Microsoft_PowerPoint.pptx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package" Target="embeddings/Documento_de_Microsoft_Word1.docx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image" Target="media/image12.tm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23" Type="http://schemas.openxmlformats.org/officeDocument/2006/relationships/hyperlink" Target="https://www.xplorehealth.eu/es/media/investiga-una-vacuna-para-la-malaria?utm_source=tiching&amp;utm_medium=social-media&amp;utm_campaign=malaria-cast&amp;utm_content=experimento" TargetMode="External"/><Relationship Id="rId28" Type="http://schemas.openxmlformats.org/officeDocument/2006/relationships/image" Target="media/image15.tmp"/><Relationship Id="rId10" Type="http://schemas.openxmlformats.org/officeDocument/2006/relationships/hyperlink" Target="file:///C:\Users\MI%20PC\Documents\Mis%20clases%209%20semestre\Tercer%20corte\DB\a1.docx" TargetMode="External"/><Relationship Id="rId19" Type="http://schemas.openxmlformats.org/officeDocument/2006/relationships/image" Target="media/image9.tmp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package" Target="embeddings/Documento_de_Microsoft_Word.docx"/><Relationship Id="rId14" Type="http://schemas.openxmlformats.org/officeDocument/2006/relationships/image" Target="media/image5.tmp"/><Relationship Id="rId22" Type="http://schemas.openxmlformats.org/officeDocument/2006/relationships/image" Target="media/image11.png"/><Relationship Id="rId27" Type="http://schemas.openxmlformats.org/officeDocument/2006/relationships/package" Target="embeddings/Documento_de_Microsoft_Word2.docx"/><Relationship Id="rId30" Type="http://schemas.openxmlformats.org/officeDocument/2006/relationships/oleObject" Target="embeddings/oleObject1.bin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1391</Words>
  <Characters>7652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PC</dc:creator>
  <cp:keywords/>
  <dc:description/>
  <cp:lastModifiedBy>MI PC</cp:lastModifiedBy>
  <cp:revision>3</cp:revision>
  <dcterms:created xsi:type="dcterms:W3CDTF">2020-12-02T05:24:00Z</dcterms:created>
  <dcterms:modified xsi:type="dcterms:W3CDTF">2020-12-02T05:27:00Z</dcterms:modified>
</cp:coreProperties>
</file>